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F1" w:rsidRDefault="00215C4A" w:rsidP="00215C4A">
      <w:pPr>
        <w:jc w:val="center"/>
        <w:rPr>
          <w:rFonts w:ascii="Times New Roman" w:hAnsi="Times New Roman"/>
          <w:b/>
          <w:bCs/>
          <w:sz w:val="56"/>
        </w:rPr>
      </w:pPr>
      <w:bookmarkStart w:id="0" w:name="bookmark26"/>
      <w:bookmarkEnd w:id="0"/>
      <w:r w:rsidRPr="002607A8">
        <w:rPr>
          <w:rFonts w:ascii="Times New Roman" w:hAnsi="Times New Roman"/>
          <w:b/>
          <w:bCs/>
          <w:sz w:val="56"/>
        </w:rPr>
        <w:t>Zpráva o činnosti a výkaz jmění</w:t>
      </w:r>
    </w:p>
    <w:p w:rsidR="0059786A" w:rsidRPr="005448F1" w:rsidRDefault="00215C4A" w:rsidP="00215C4A">
      <w:pPr>
        <w:jc w:val="center"/>
        <w:rPr>
          <w:rFonts w:ascii="Times New Roman" w:hAnsi="Times New Roman"/>
          <w:b/>
          <w:bCs/>
          <w:sz w:val="52"/>
        </w:rPr>
      </w:pPr>
      <w:r w:rsidRPr="005448F1">
        <w:rPr>
          <w:rFonts w:ascii="Times New Roman" w:hAnsi="Times New Roman"/>
          <w:b/>
          <w:bCs/>
          <w:sz w:val="52"/>
        </w:rPr>
        <w:t>Klárova ústavu</w:t>
      </w:r>
    </w:p>
    <w:p w:rsidR="00215C4A" w:rsidRDefault="0059786A" w:rsidP="0059786A">
      <w:pPr>
        <w:spacing w:before="480" w:after="480"/>
        <w:jc w:val="center"/>
        <w:rPr>
          <w:rFonts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>p</w:t>
      </w:r>
      <w:r w:rsidR="002607A8" w:rsidRPr="0059786A">
        <w:rPr>
          <w:rFonts w:ascii="Times New Roman" w:hAnsi="Times New Roman"/>
          <w:bCs/>
          <w:sz w:val="40"/>
        </w:rPr>
        <w:t>ro</w:t>
      </w:r>
    </w:p>
    <w:p w:rsidR="00215C4A" w:rsidRPr="005448F1" w:rsidRDefault="00215C4A" w:rsidP="00215C4A">
      <w:pPr>
        <w:jc w:val="center"/>
        <w:rPr>
          <w:rFonts w:ascii="Times New Roman" w:hAnsi="Times New Roman"/>
          <w:bCs/>
          <w:sz w:val="40"/>
          <w:szCs w:val="48"/>
        </w:rPr>
      </w:pPr>
      <w:r w:rsidRPr="005448F1">
        <w:rPr>
          <w:rFonts w:ascii="Times New Roman" w:hAnsi="Times New Roman"/>
          <w:bCs/>
          <w:sz w:val="40"/>
        </w:rPr>
        <w:t>zaopatření a zaměstnání dospělých slepců</w:t>
      </w:r>
      <w:r w:rsidR="005448F1" w:rsidRPr="005448F1">
        <w:rPr>
          <w:rFonts w:ascii="Times New Roman" w:hAnsi="Times New Roman"/>
          <w:bCs/>
          <w:sz w:val="40"/>
        </w:rPr>
        <w:t xml:space="preserve"> </w:t>
      </w:r>
      <w:r w:rsidRPr="005448F1">
        <w:rPr>
          <w:rFonts w:ascii="Times New Roman" w:hAnsi="Times New Roman"/>
          <w:bCs/>
          <w:sz w:val="40"/>
          <w:szCs w:val="48"/>
        </w:rPr>
        <w:t>v</w:t>
      </w:r>
      <w:r w:rsidR="00252A36" w:rsidRPr="005448F1">
        <w:rPr>
          <w:rFonts w:ascii="Times New Roman" w:hAnsi="Times New Roman"/>
          <w:bCs/>
          <w:sz w:val="40"/>
          <w:szCs w:val="48"/>
        </w:rPr>
        <w:t> </w:t>
      </w:r>
      <w:r w:rsidRPr="005448F1">
        <w:rPr>
          <w:rFonts w:ascii="Times New Roman" w:hAnsi="Times New Roman"/>
          <w:bCs/>
          <w:sz w:val="40"/>
          <w:szCs w:val="48"/>
        </w:rPr>
        <w:t>Čechách</w:t>
      </w:r>
    </w:p>
    <w:p w:rsidR="00252A36" w:rsidRPr="0059786A" w:rsidRDefault="00252A36" w:rsidP="00215C4A">
      <w:pPr>
        <w:jc w:val="center"/>
        <w:rPr>
          <w:rFonts w:ascii="Times New Roman" w:hAnsi="Times New Roman"/>
          <w:bCs/>
          <w:sz w:val="44"/>
          <w:szCs w:val="48"/>
        </w:rPr>
      </w:pPr>
    </w:p>
    <w:p w:rsidR="00EC695E" w:rsidRPr="0059786A" w:rsidRDefault="007C25BB" w:rsidP="00215C4A">
      <w:pPr>
        <w:jc w:val="center"/>
        <w:rPr>
          <w:rFonts w:ascii="Elephant" w:hAnsi="Elephant"/>
          <w:sz w:val="36"/>
        </w:rPr>
      </w:pPr>
      <w:r>
        <w:rPr>
          <w:rFonts w:ascii="Elephant" w:hAnsi="Elephant"/>
          <w:sz w:val="36"/>
        </w:rPr>
        <w:t>za rok</w:t>
      </w:r>
      <w:r w:rsidR="0059786A" w:rsidRPr="0059786A">
        <w:rPr>
          <w:rFonts w:ascii="Elephant" w:hAnsi="Elephant"/>
          <w:sz w:val="36"/>
        </w:rPr>
        <w:t xml:space="preserve"> 18</w:t>
      </w:r>
      <w:r w:rsidR="002404B3">
        <w:rPr>
          <w:rFonts w:ascii="Elephant" w:hAnsi="Elephant"/>
          <w:sz w:val="36"/>
        </w:rPr>
        <w:t>90</w:t>
      </w:r>
      <w:r w:rsidR="00215C4A" w:rsidRPr="0059786A">
        <w:rPr>
          <w:rFonts w:ascii="Elephant" w:hAnsi="Elephant"/>
          <w:sz w:val="36"/>
        </w:rPr>
        <w:t>.</w:t>
      </w:r>
    </w:p>
    <w:p w:rsidR="00EC695E" w:rsidRPr="00EC695E" w:rsidRDefault="00970348" w:rsidP="00970348">
      <w:pPr>
        <w:jc w:val="center"/>
        <w:rPr>
          <w:rFonts w:ascii="Times New Roman" w:hAnsi="Times New Roman"/>
        </w:rPr>
      </w:pPr>
      <w:r w:rsidRPr="00EC695E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2962275" cy="2944103"/>
            <wp:effectExtent l="0" t="0" r="0" b="0"/>
            <wp:docPr id="6" name="obrázek 6" descr="F:\!_prezentace_!\(100 roků péče o slepce)_files\(100 rok6f pe90de o slepce)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!_prezentace_!\(100 roků péče o slepce)_files\(100 rok6f pe90de o slepce)-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60" cy="294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BB" w:rsidRPr="006A51D9" w:rsidRDefault="002404B3" w:rsidP="006A51D9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</w:rPr>
      </w:pPr>
      <w:r>
        <w:rPr>
          <w:rFonts w:ascii="Georgia" w:eastAsia="Times New Roman" w:hAnsi="Georgia" w:cs="Georgia"/>
          <w:color w:val="000000"/>
          <w:sz w:val="28"/>
          <w:szCs w:val="15"/>
          <w:lang w:eastAsia="cs-CZ"/>
        </w:rPr>
        <w:t>Padesátý osmý</w:t>
      </w:r>
      <w:r w:rsidR="007C25BB" w:rsidRPr="006A51D9">
        <w:rPr>
          <w:rFonts w:ascii="Georgia" w:eastAsia="Times New Roman" w:hAnsi="Georgia" w:cs="Georgia"/>
          <w:color w:val="000000"/>
          <w:sz w:val="28"/>
          <w:szCs w:val="15"/>
          <w:lang w:eastAsia="cs-CZ"/>
        </w:rPr>
        <w:t xml:space="preserve"> ročník </w:t>
      </w:r>
      <w:r>
        <w:rPr>
          <w:rFonts w:ascii="Georgia" w:eastAsia="Times New Roman" w:hAnsi="Georgia" w:cs="Georgia"/>
          <w:color w:val="000000"/>
          <w:sz w:val="28"/>
          <w:szCs w:val="15"/>
          <w:lang w:eastAsia="cs-CZ"/>
        </w:rPr>
        <w:t>od 1. ledna do 31. prosince 18</w:t>
      </w:r>
      <w:r w:rsidR="00DE5E8A">
        <w:rPr>
          <w:rFonts w:ascii="Georgia" w:eastAsia="Times New Roman" w:hAnsi="Georgia" w:cs="Georgia"/>
          <w:color w:val="000000"/>
          <w:sz w:val="28"/>
          <w:szCs w:val="15"/>
          <w:lang w:eastAsia="cs-CZ"/>
        </w:rPr>
        <w:t>9</w:t>
      </w:r>
      <w:r>
        <w:rPr>
          <w:rFonts w:ascii="Georgia" w:eastAsia="Times New Roman" w:hAnsi="Georgia" w:cs="Georgia"/>
          <w:color w:val="000000"/>
          <w:sz w:val="28"/>
          <w:szCs w:val="15"/>
          <w:lang w:eastAsia="cs-CZ"/>
        </w:rPr>
        <w:t>0</w:t>
      </w:r>
      <w:r w:rsidR="007C25BB" w:rsidRPr="006A51D9">
        <w:rPr>
          <w:rFonts w:ascii="Georgia" w:eastAsia="Times New Roman" w:hAnsi="Georgia" w:cs="Georgia"/>
          <w:color w:val="000000"/>
          <w:sz w:val="28"/>
          <w:szCs w:val="15"/>
          <w:lang w:eastAsia="cs-CZ"/>
        </w:rPr>
        <w:t>.</w:t>
      </w:r>
    </w:p>
    <w:p w:rsidR="0059786A" w:rsidRDefault="0059786A" w:rsidP="00970348">
      <w:pPr>
        <w:jc w:val="center"/>
        <w:rPr>
          <w:rFonts w:ascii="Times New Roman" w:hAnsi="Times New Roman"/>
        </w:rPr>
      </w:pPr>
    </w:p>
    <w:p w:rsidR="005448F1" w:rsidRDefault="005448F1" w:rsidP="00970348">
      <w:pPr>
        <w:jc w:val="center"/>
        <w:rPr>
          <w:rFonts w:ascii="Times New Roman" w:hAnsi="Times New Roman"/>
        </w:rPr>
      </w:pPr>
    </w:p>
    <w:p w:rsidR="0059786A" w:rsidRDefault="0059786A" w:rsidP="00970348">
      <w:pPr>
        <w:jc w:val="center"/>
        <w:rPr>
          <w:rFonts w:ascii="Times New Roman" w:hAnsi="Times New Roman"/>
        </w:rPr>
      </w:pPr>
      <w:r>
        <w:rPr>
          <w:noProof/>
          <w:lang w:eastAsia="cs-CZ"/>
        </w:rPr>
        <w:drawing>
          <wp:inline distT="0" distB="0" distL="0" distR="0">
            <wp:extent cx="2762250" cy="251946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lum bright="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139" cy="28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D9" w:rsidRDefault="006A51D9" w:rsidP="002607A8">
      <w:pPr>
        <w:jc w:val="center"/>
        <w:rPr>
          <w:rFonts w:ascii="Elephant" w:hAnsi="Elephant"/>
          <w:sz w:val="32"/>
        </w:rPr>
      </w:pPr>
    </w:p>
    <w:p w:rsidR="002607A8" w:rsidRPr="0059786A" w:rsidRDefault="002607A8" w:rsidP="002607A8">
      <w:pPr>
        <w:jc w:val="center"/>
        <w:rPr>
          <w:rFonts w:ascii="Times New Roman" w:hAnsi="Times New Roman"/>
          <w:sz w:val="28"/>
        </w:rPr>
      </w:pPr>
      <w:r w:rsidRPr="0059786A">
        <w:rPr>
          <w:rFonts w:ascii="Elephant" w:hAnsi="Elephant"/>
          <w:sz w:val="32"/>
        </w:rPr>
        <w:t>V</w:t>
      </w:r>
      <w:r w:rsidR="00252A36">
        <w:rPr>
          <w:rFonts w:ascii="Elephant" w:hAnsi="Elephant"/>
          <w:sz w:val="32"/>
        </w:rPr>
        <w:t> PRAZE.</w:t>
      </w:r>
    </w:p>
    <w:p w:rsidR="0059786A" w:rsidRDefault="0059786A" w:rsidP="0059786A">
      <w:pPr>
        <w:jc w:val="center"/>
        <w:rPr>
          <w:rFonts w:ascii="Times New Roman" w:hAnsi="Times New Roman"/>
          <w:sz w:val="28"/>
        </w:rPr>
      </w:pPr>
      <w:r w:rsidRPr="0059786A">
        <w:rPr>
          <w:rFonts w:ascii="Times New Roman" w:hAnsi="Times New Roman"/>
          <w:sz w:val="28"/>
        </w:rPr>
        <w:t xml:space="preserve">Nákladem ústavu. — Tiskem Rohlíčka a </w:t>
      </w:r>
      <w:proofErr w:type="spellStart"/>
      <w:r w:rsidRPr="0059786A">
        <w:rPr>
          <w:rFonts w:ascii="Times New Roman" w:hAnsi="Times New Roman"/>
          <w:sz w:val="28"/>
        </w:rPr>
        <w:t>Sieversa</w:t>
      </w:r>
      <w:proofErr w:type="spellEnd"/>
      <w:r w:rsidRPr="0059786A">
        <w:rPr>
          <w:rFonts w:ascii="Times New Roman" w:hAnsi="Times New Roman"/>
          <w:sz w:val="28"/>
        </w:rPr>
        <w:t>.</w:t>
      </w:r>
    </w:p>
    <w:p w:rsidR="0059786A" w:rsidRDefault="00252A36" w:rsidP="0059786A">
      <w:pPr>
        <w:jc w:val="center"/>
        <w:rPr>
          <w:rFonts w:ascii="Times New Roman" w:hAnsi="Times New Roman"/>
          <w:sz w:val="28"/>
        </w:rPr>
      </w:pPr>
      <w:r w:rsidRPr="00681521">
        <w:rPr>
          <w:rFonts w:ascii="Times New Roman" w:hAnsi="Times New Roman"/>
          <w:sz w:val="28"/>
        </w:rPr>
        <w:t>18</w:t>
      </w:r>
      <w:r w:rsidR="00DE5E8A" w:rsidRPr="00681521">
        <w:rPr>
          <w:rFonts w:ascii="Times New Roman" w:hAnsi="Times New Roman"/>
          <w:sz w:val="28"/>
        </w:rPr>
        <w:t>9</w:t>
      </w:r>
      <w:r w:rsidR="002404B3" w:rsidRPr="00681521">
        <w:rPr>
          <w:rFonts w:ascii="Times New Roman" w:hAnsi="Times New Roman"/>
          <w:sz w:val="28"/>
        </w:rPr>
        <w:t>1</w:t>
      </w:r>
      <w:r w:rsidRPr="00681521">
        <w:rPr>
          <w:rFonts w:ascii="Times New Roman" w:hAnsi="Times New Roman"/>
          <w:sz w:val="28"/>
        </w:rPr>
        <w:t>.</w:t>
      </w:r>
    </w:p>
    <w:p w:rsidR="00BE2EDC" w:rsidRPr="00BE2EDC" w:rsidRDefault="00BE2EDC" w:rsidP="00BE2EDC">
      <w:pPr>
        <w:jc w:val="center"/>
        <w:rPr>
          <w:rFonts w:ascii="Times New Roman" w:hAnsi="Times New Roman"/>
          <w:bCs/>
          <w:sz w:val="56"/>
          <w:szCs w:val="56"/>
        </w:rPr>
      </w:pPr>
      <w:r w:rsidRPr="00BE2EDC">
        <w:rPr>
          <w:rFonts w:ascii="Times New Roman" w:hAnsi="Times New Roman"/>
          <w:bCs/>
          <w:sz w:val="56"/>
          <w:szCs w:val="56"/>
        </w:rPr>
        <w:lastRenderedPageBreak/>
        <w:t xml:space="preserve">Rozhled po </w:t>
      </w:r>
      <w:r w:rsidR="00D406D9">
        <w:rPr>
          <w:rFonts w:ascii="Times New Roman" w:hAnsi="Times New Roman"/>
          <w:bCs/>
          <w:sz w:val="56"/>
          <w:szCs w:val="56"/>
        </w:rPr>
        <w:t>uplynulém roce 18</w:t>
      </w:r>
      <w:r w:rsidR="00DE5E8A">
        <w:rPr>
          <w:rFonts w:ascii="Times New Roman" w:hAnsi="Times New Roman"/>
          <w:bCs/>
          <w:sz w:val="56"/>
          <w:szCs w:val="56"/>
        </w:rPr>
        <w:t>9</w:t>
      </w:r>
      <w:r w:rsidR="00D406D9">
        <w:rPr>
          <w:rFonts w:ascii="Times New Roman" w:hAnsi="Times New Roman"/>
          <w:bCs/>
          <w:sz w:val="56"/>
          <w:szCs w:val="56"/>
        </w:rPr>
        <w:t>0</w:t>
      </w:r>
    </w:p>
    <w:p w:rsidR="00A07B66" w:rsidRPr="00A07B66" w:rsidRDefault="00A07B66" w:rsidP="00A07B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06D9" w:rsidRPr="00D43900" w:rsidRDefault="00D406D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 uplynulém roce 1890, ve kterém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Klárův ústav ku za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softHyphen/>
        <w:t>opatření a zaměstnáni dospělých slepců v Praze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58. rok svého tr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vání doplnil, byli přijati tito slepci: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Šťovíček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Jan z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Třtenic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okresu Jičínském, za plat;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Buzek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Jan ze Soběslavi, za plat;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Procházka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Josef z Líšnice, v okresu Zbraslavském, za plat;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Tykal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Antonín z Domažlic, na nadaci;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Herman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Vojtěch z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Tuchlovic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okres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Novostrašecký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za plat;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Tietzová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Marie z Kostic, okres Roudnický, zdarma;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Urbanová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Marie z Dejvic, okres Smíchovský, zdarma;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Zenk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Jan z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Rosshauptu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okres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Přimdský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na nadaci;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Procházka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Václav z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Podola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okres Vinohradský, za plat;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Pfeifrová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Majdalena z Albrechtice, okres Sušický, za plat;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Scholzová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Marie z Police, zdarma;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Rosner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Václav z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Huřku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okres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Teplský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za plat;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Hrdlička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Bohumil z Pozdně, okres Slánský, za plat: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Krausová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Kristina z Velké Borovice, okres Jičínský, na nadaci;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Medřický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Jiljí ze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Stiřína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okres Vinohrad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ský, zdarma;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Frost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Václav z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Nosadlu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okres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Bělský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zdarma;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Frost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Emil z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Nosadlu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okres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Bělský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zdarma;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Vítovec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Josef z Velkého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Zdikova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okres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Vimberský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za plat;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Maierhofrová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Karolina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Vrd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okres čáslavský, zdarma;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Kortus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Rudolf ze Stachova, okres Sušický, zdarma;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Bräuer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Adolf z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Rudolfsthalu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okres Liberecký, za plat;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Pechová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Anna ze Sklenaříc, okres Vysocký, zdarma.</w:t>
      </w:r>
    </w:p>
    <w:p w:rsidR="00D406D9" w:rsidRPr="00D43900" w:rsidRDefault="00D406D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Během roku 1890 zemřeli z chovanců: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Kácovský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Pavel tuberkulosou plic a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Wenisch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Josef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brighťskou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nemocí ledvin po chřipce se dostavivší.</w:t>
      </w:r>
    </w:p>
    <w:p w:rsidR="00D406D9" w:rsidRPr="00D43900" w:rsidRDefault="00D406D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Procházka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Josef z Líšnice, byv delší dobu na německé oční klinice ošetřován, nabyl opět zraku a po svém uzdravení vrácen rodičům.</w:t>
      </w:r>
    </w:p>
    <w:p w:rsidR="00746001" w:rsidRPr="00D43900" w:rsidRDefault="00746001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Tykal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Antonín z Domažlic stižen těžkou tuberkulosou propuštěn ku své žádosti domů a podobně i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Pokorný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Alois dodán zase domovské obci na ošetřováni.</w:t>
      </w:r>
    </w:p>
    <w:p w:rsidR="00746001" w:rsidRPr="00D43900" w:rsidRDefault="00746001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 ústavu vystoupli: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Kehl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Alois, kterýž jako varhaník a hudebník v Kutné Hoře zaopatření nalezl;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Wolf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Jan, který po šťastné operaci se košikářství vyučil a jako košíkář v Bu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dějovicích se usadil.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Benda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Josef, který do okresního chudo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bince ve Slaném přijat byl a tam naučiv se při svém pokro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čilém stáří v ústavě košikářství, je velmi horlivě provozuje;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Zahradníková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Augusta, rovněž do okres. chudobince ve Sla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ném přijata, zaměstnává se ženskými ručními pracemi, jimž se byla v ústavě přiučila. Konečně vystoupili ještě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Felbinger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Josef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Veverka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Miroslav,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Kozelka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Josef a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Bláha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Viktor, o nichž, a čím se zaměstnávají se ústav nedozvěděl.</w:t>
      </w:r>
    </w:p>
    <w:p w:rsidR="00746001" w:rsidRPr="00D43900" w:rsidRDefault="00746001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Za přispívající členy ústavu v uplynulém roce 1890 při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stoupili P. T. pánové: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Ottokar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svobodný pán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Malowetz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k. místodržitelský koncipient; Antonín rytíř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Schlechta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ze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Všehrd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k. místodržitelský konceptní praktikant; dále slavná měst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ská obec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Ostrov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slavná okresní zastupitelstva v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Kamenici n/L., 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Uhlířských Janovicích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Bečově, Rokytnici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Žacléři a Tachově.</w:t>
      </w:r>
    </w:p>
    <w:p w:rsidR="00746001" w:rsidRPr="00D43900" w:rsidRDefault="00746001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lastRenderedPageBreak/>
        <w:t xml:space="preserve">Ředitelství ústavu pokládá za svou svatou povinnost svrchu uvedeným dobrodincům a korporacím za dobrotivou podporu své nejsrdečnější a nejvřelejší díky vzdáti a zároveň osměluje se při této příležitosti snažnou prosbu vznésti ku všem dobrodincům a lidumilům, aby v zájmu toho velikého počtu ubohých slepců, kteří na přijmutí toužebně čekají, na náš humánní ústav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blahoskloně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pamatovali.</w:t>
      </w:r>
    </w:p>
    <w:p w:rsidR="00746001" w:rsidRPr="00D43900" w:rsidRDefault="00746001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Během roku 1890 ztratilo ředitelství ústavu ze svých členů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vdp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Josefa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Zenefelse</w:t>
      </w:r>
      <w:proofErr w:type="spellEnd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metropolitního kanovníka u sv. Víta v Praze, kterýž po dlouhou řadu let jako činný úd konáním exhort k chovancům o ústav nemalých zásluh si získal a později jako člen ředitelstva radou i skutkem k zvelebení ústavu až do své smrti co nejhorlivěji napomáhal. R. i. p.</w:t>
      </w:r>
    </w:p>
    <w:p w:rsidR="00746001" w:rsidRPr="00D43900" w:rsidRDefault="00746001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Novým členem ředitelstva stal se p. JUDr. Eduard rytíř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Zahn</w:t>
      </w:r>
      <w:proofErr w:type="spellEnd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zemský advokát v Praze.</w:t>
      </w:r>
    </w:p>
    <w:p w:rsidR="00746001" w:rsidRDefault="00746001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Největší péči věnoval ústav i v tomto roce technickému vzdělání a vycvičení svých nevidomých svěřenců a budiž to zde s potěšením vysloveno, že u všech chovanců, jak u muž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ských tak u ženských bylo lze pozorovati netoliko čilou a v pravdě chvalitebnou horlivost, ale skutečnou radost při práci, kteráž jest a zůstane největší útěchou slepců.</w:t>
      </w:r>
    </w:p>
    <w:p w:rsidR="005448F1" w:rsidRDefault="005448F1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5448F1" w:rsidRDefault="005448F1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5448F1">
        <w:rPr>
          <w:rFonts w:ascii="Times New Roman" w:eastAsia="Times New Roman" w:hAnsi="Times New Roman"/>
          <w:sz w:val="28"/>
          <w:szCs w:val="28"/>
        </w:rPr>
        <w:t>V roce 1890 zhotovili chovanci tyto práce:</w:t>
      </w:r>
    </w:p>
    <w:p w:rsidR="005448F1" w:rsidRPr="00D43900" w:rsidRDefault="005448F1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</w:p>
    <w:p w:rsidR="000D487D" w:rsidRPr="00D43900" w:rsidRDefault="000D487D" w:rsidP="00D43900">
      <w:pPr>
        <w:pStyle w:val="Odstavecseseznamem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390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Z vrby košíkářské.</w:t>
      </w:r>
    </w:p>
    <w:p w:rsidR="000D487D" w:rsidRPr="00D43900" w:rsidRDefault="000D487D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5 košíků Štěpánčiných,</w:t>
      </w:r>
    </w:p>
    <w:p w:rsidR="000D487D" w:rsidRPr="00D43900" w:rsidRDefault="008907D9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83 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košíků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 2 víčky,</w:t>
      </w:r>
    </w:p>
    <w:p w:rsidR="000D487D" w:rsidRPr="00D43900" w:rsidRDefault="008907D9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7 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košíků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na ruku,</w:t>
      </w:r>
    </w:p>
    <w:p w:rsidR="000D487D" w:rsidRPr="00D43900" w:rsidRDefault="000D487D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100 nůší,</w:t>
      </w:r>
    </w:p>
    <w:p w:rsidR="000D487D" w:rsidRPr="00D43900" w:rsidRDefault="008907D9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15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košů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nadříví,</w:t>
      </w:r>
    </w:p>
    <w:p w:rsidR="000D487D" w:rsidRPr="00D43900" w:rsidRDefault="008907D9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18 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košůna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prádlo,</w:t>
      </w:r>
    </w:p>
    <w:p w:rsidR="000D487D" w:rsidRPr="00D43900" w:rsidRDefault="000D487D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32 </w:t>
      </w:r>
      <w:r w:rsidR="008907D9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košůna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cesty,</w:t>
      </w:r>
    </w:p>
    <w:p w:rsidR="000D487D" w:rsidRPr="00D43900" w:rsidRDefault="008907D9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5 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košůna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potraviny,</w:t>
      </w:r>
    </w:p>
    <w:p w:rsidR="000D487D" w:rsidRPr="00D43900" w:rsidRDefault="000D487D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41 </w:t>
      </w:r>
      <w:r w:rsidR="008907D9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košůna 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nošení vůbec,</w:t>
      </w:r>
    </w:p>
    <w:p w:rsidR="000D487D" w:rsidRPr="00D43900" w:rsidRDefault="000D487D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37 </w:t>
      </w:r>
      <w:proofErr w:type="spellStart"/>
      <w:r w:rsidR="008907D9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košů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dvouušních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</w:t>
      </w:r>
    </w:p>
    <w:p w:rsidR="000D487D" w:rsidRPr="00D43900" w:rsidRDefault="000D487D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10 </w:t>
      </w:r>
      <w:r w:rsidR="008907D9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košůna 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chleba,</w:t>
      </w:r>
    </w:p>
    <w:p w:rsidR="000D487D" w:rsidRPr="00D43900" w:rsidRDefault="000D487D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3 </w:t>
      </w:r>
      <w:r w:rsidR="008907D9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košůna 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květiny,</w:t>
      </w:r>
    </w:p>
    <w:p w:rsidR="000D487D" w:rsidRPr="00D43900" w:rsidRDefault="000D487D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200 </w:t>
      </w:r>
      <w:r w:rsidR="008907D9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košůna 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láhve,</w:t>
      </w:r>
    </w:p>
    <w:p w:rsidR="000D487D" w:rsidRPr="00D43900" w:rsidRDefault="000D487D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22 </w:t>
      </w:r>
      <w:r w:rsidR="008907D9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košů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podlouhlých s uchy,</w:t>
      </w:r>
    </w:p>
    <w:p w:rsidR="000D487D" w:rsidRPr="00D43900" w:rsidRDefault="008907D9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16 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košů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taroněmeckých,</w:t>
      </w:r>
    </w:p>
    <w:p w:rsidR="000D487D" w:rsidRPr="00D43900" w:rsidRDefault="000D487D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3 koše na brambory,</w:t>
      </w:r>
    </w:p>
    <w:p w:rsidR="000D487D" w:rsidRPr="00D43900" w:rsidRDefault="000D487D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22 košíků dětských,</w:t>
      </w:r>
    </w:p>
    <w:p w:rsidR="000D487D" w:rsidRPr="00D43900" w:rsidRDefault="008907D9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1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koš na kartáče,</w:t>
      </w:r>
    </w:p>
    <w:p w:rsidR="000D487D" w:rsidRPr="00D43900" w:rsidRDefault="000D487D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 košík na šití,</w:t>
      </w:r>
    </w:p>
    <w:p w:rsidR="000D487D" w:rsidRPr="00D43900" w:rsidRDefault="000D487D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 košík s oušky,</w:t>
      </w:r>
    </w:p>
    <w:p w:rsidR="000D487D" w:rsidRPr="00D43900" w:rsidRDefault="000D487D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 koš na vůz,</w:t>
      </w:r>
    </w:p>
    <w:p w:rsidR="000D487D" w:rsidRPr="00D43900" w:rsidRDefault="000D487D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lastRenderedPageBreak/>
        <w:t>1 kufřík,</w:t>
      </w:r>
    </w:p>
    <w:p w:rsidR="000D487D" w:rsidRPr="00D43900" w:rsidRDefault="000D487D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1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vyklepávač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</w:t>
      </w:r>
    </w:p>
    <w:p w:rsidR="000D487D" w:rsidRPr="00D43900" w:rsidRDefault="008907D9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1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kabelku na noviny,</w:t>
      </w:r>
    </w:p>
    <w:p w:rsidR="000D487D" w:rsidRPr="008907D9" w:rsidRDefault="008907D9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 w:rsidRPr="008907D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 xml:space="preserve">6 </w:t>
      </w:r>
      <w:r w:rsidR="000D487D" w:rsidRPr="008907D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podložek pod lampu,</w:t>
      </w:r>
    </w:p>
    <w:p w:rsidR="000D487D" w:rsidRDefault="000D487D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637 kusů.</w:t>
      </w:r>
    </w:p>
    <w:p w:rsidR="008907D9" w:rsidRPr="00D43900" w:rsidRDefault="008907D9" w:rsidP="008907D9">
      <w:pPr>
        <w:tabs>
          <w:tab w:val="left" w:pos="3600"/>
        </w:tabs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</w:p>
    <w:p w:rsidR="000D487D" w:rsidRPr="00D43900" w:rsidRDefault="000D487D" w:rsidP="00D43900">
      <w:pPr>
        <w:pStyle w:val="Odstavecseseznamem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bookmarkStart w:id="1" w:name="bookmark1"/>
      <w:r w:rsidRPr="00D4390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V umělém košikářství</w:t>
      </w:r>
      <w:bookmarkEnd w:id="1"/>
    </w:p>
    <w:p w:rsidR="000D487D" w:rsidRDefault="000D487D" w:rsidP="008907D9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259 kusů rozličných košíčků.</w:t>
      </w:r>
    </w:p>
    <w:p w:rsidR="008907D9" w:rsidRPr="00D43900" w:rsidRDefault="008907D9" w:rsidP="008907D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D487D" w:rsidRPr="00D43900" w:rsidRDefault="000D487D" w:rsidP="00D43900">
      <w:pPr>
        <w:pStyle w:val="Odstavecseseznamem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bookmarkStart w:id="2" w:name="bookmark2"/>
      <w:r w:rsidRPr="00D4390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Vyplétání rákosem.</w:t>
      </w:r>
      <w:bookmarkEnd w:id="2"/>
    </w:p>
    <w:p w:rsidR="000D487D" w:rsidRPr="00D43900" w:rsidRDefault="000D487D" w:rsidP="008907D9">
      <w:pPr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850 židlí,</w:t>
      </w:r>
    </w:p>
    <w:p w:rsidR="000D487D" w:rsidRPr="00D43900" w:rsidRDefault="008907D9" w:rsidP="008907D9">
      <w:pPr>
        <w:spacing w:after="0" w:line="240" w:lineRule="auto"/>
        <w:ind w:left="2970" w:firstLine="706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15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židlí dětských,</w:t>
      </w:r>
    </w:p>
    <w:p w:rsidR="000D487D" w:rsidRPr="00D43900" w:rsidRDefault="000D487D" w:rsidP="008907D9">
      <w:pPr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10 lenošek,</w:t>
      </w:r>
    </w:p>
    <w:p w:rsidR="000D487D" w:rsidRPr="00D43900" w:rsidRDefault="008907D9" w:rsidP="008907D9">
      <w:pPr>
        <w:spacing w:after="0" w:line="240" w:lineRule="auto"/>
        <w:ind w:left="2970" w:firstLine="706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8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pohovek,</w:t>
      </w:r>
    </w:p>
    <w:p w:rsidR="000D487D" w:rsidRPr="00D43900" w:rsidRDefault="008907D9" w:rsidP="008907D9">
      <w:pPr>
        <w:spacing w:after="0" w:line="240" w:lineRule="auto"/>
        <w:ind w:left="2970" w:firstLine="706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2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židle houpací,</w:t>
      </w:r>
    </w:p>
    <w:p w:rsidR="000D487D" w:rsidRPr="00D43900" w:rsidRDefault="008907D9" w:rsidP="008907D9">
      <w:pPr>
        <w:spacing w:after="0" w:line="240" w:lineRule="auto"/>
        <w:ind w:left="2970" w:firstLine="706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16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lenochů,</w:t>
      </w:r>
    </w:p>
    <w:p w:rsidR="000D487D" w:rsidRPr="008907D9" w:rsidRDefault="008907D9" w:rsidP="008907D9">
      <w:pPr>
        <w:spacing w:after="0" w:line="240" w:lineRule="auto"/>
        <w:ind w:left="2970" w:firstLine="706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 w:rsidRPr="008907D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 xml:space="preserve">3 </w:t>
      </w:r>
      <w:r w:rsidR="000D487D" w:rsidRPr="008907D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lavice,</w:t>
      </w:r>
    </w:p>
    <w:p w:rsidR="000D487D" w:rsidRDefault="000D487D" w:rsidP="008907D9">
      <w:pPr>
        <w:spacing w:after="0" w:line="240" w:lineRule="auto"/>
        <w:ind w:left="2970" w:firstLine="706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904 kusy.</w:t>
      </w:r>
    </w:p>
    <w:p w:rsidR="008907D9" w:rsidRPr="00D43900" w:rsidRDefault="008907D9" w:rsidP="008907D9">
      <w:pPr>
        <w:spacing w:after="0" w:line="240" w:lineRule="auto"/>
        <w:ind w:left="2970" w:firstLine="706"/>
        <w:rPr>
          <w:rFonts w:ascii="Times New Roman" w:eastAsia="Times New Roman" w:hAnsi="Times New Roman"/>
          <w:sz w:val="28"/>
          <w:szCs w:val="28"/>
        </w:rPr>
      </w:pPr>
    </w:p>
    <w:p w:rsidR="000D487D" w:rsidRPr="00D43900" w:rsidRDefault="000D487D" w:rsidP="00D43900">
      <w:pPr>
        <w:pStyle w:val="Odstavecseseznamem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bookmarkStart w:id="3" w:name="bookmark3"/>
      <w:r w:rsidRPr="00D4390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Výroba deček z dřevěného drátu.</w:t>
      </w:r>
      <w:bookmarkEnd w:id="3"/>
    </w:p>
    <w:p w:rsidR="000D487D" w:rsidRDefault="000D487D" w:rsidP="008907D9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291 kusů rozličné velikosti.</w:t>
      </w:r>
    </w:p>
    <w:p w:rsidR="008907D9" w:rsidRPr="008907D9" w:rsidRDefault="008907D9" w:rsidP="008907D9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0D487D" w:rsidRPr="00D43900" w:rsidRDefault="000D487D" w:rsidP="00D43900">
      <w:pPr>
        <w:pStyle w:val="Odstavecseseznamem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Výroba rohožek a koberců z kokosu</w:t>
      </w:r>
    </w:p>
    <w:p w:rsidR="000D487D" w:rsidRDefault="000D487D" w:rsidP="008907D9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279 kusů rozličné velikosti.</w:t>
      </w:r>
    </w:p>
    <w:p w:rsidR="008907D9" w:rsidRPr="008907D9" w:rsidRDefault="008907D9" w:rsidP="008907D9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0D487D" w:rsidRPr="00D43900" w:rsidRDefault="000D487D" w:rsidP="00D43900">
      <w:pPr>
        <w:pStyle w:val="Odstavecseseznamem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Kartáčnictví.</w:t>
      </w:r>
    </w:p>
    <w:p w:rsidR="000D487D" w:rsidRDefault="000D487D" w:rsidP="008907D9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10.715 kusů rozličných kartáčů.</w:t>
      </w:r>
    </w:p>
    <w:p w:rsidR="008907D9" w:rsidRPr="008907D9" w:rsidRDefault="008907D9" w:rsidP="008907D9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0D487D" w:rsidRPr="00D43900" w:rsidRDefault="000D487D" w:rsidP="00D43900">
      <w:pPr>
        <w:pStyle w:val="Odstavecseseznamem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Správky.</w:t>
      </w:r>
    </w:p>
    <w:p w:rsidR="000D487D" w:rsidRPr="008907D9" w:rsidRDefault="000D487D" w:rsidP="008907D9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134 kusů.</w:t>
      </w:r>
    </w:p>
    <w:p w:rsidR="000D487D" w:rsidRPr="00D43900" w:rsidRDefault="000D487D" w:rsidP="008907D9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0D487D" w:rsidRPr="00D43900" w:rsidRDefault="000D487D" w:rsidP="00D43900">
      <w:pPr>
        <w:pStyle w:val="Odstavecseseznamem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Ženské ruční práce.</w:t>
      </w:r>
    </w:p>
    <w:p w:rsidR="000D487D" w:rsidRPr="008907D9" w:rsidRDefault="000D487D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233 párů nových punčoch a ponožek,</w:t>
      </w:r>
    </w:p>
    <w:p w:rsidR="000D487D" w:rsidRPr="008907D9" w:rsidRDefault="000D487D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257 párů punčoch a ponožek podpleteno,</w:t>
      </w:r>
    </w:p>
    <w:p w:rsidR="000D487D" w:rsidRPr="008907D9" w:rsidRDefault="000D487D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 pár kamaší,</w:t>
      </w:r>
    </w:p>
    <w:p w:rsidR="000D487D" w:rsidRPr="00D43900" w:rsidRDefault="008907D9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1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pár kamaší přes kolena,</w:t>
      </w:r>
    </w:p>
    <w:p w:rsidR="000D487D" w:rsidRPr="00D43900" w:rsidRDefault="008907D9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7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párů dětských střevíčků,</w:t>
      </w:r>
    </w:p>
    <w:p w:rsidR="000D487D" w:rsidRPr="00D43900" w:rsidRDefault="008907D9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109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párů vlněných rukavic,</w:t>
      </w:r>
    </w:p>
    <w:p w:rsidR="000D487D" w:rsidRPr="008907D9" w:rsidRDefault="000D487D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38 párů hedbávných rukavic,</w:t>
      </w:r>
    </w:p>
    <w:p w:rsidR="000D487D" w:rsidRPr="00D43900" w:rsidRDefault="008907D9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4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páry </w:t>
      </w:r>
      <w:proofErr w:type="spellStart"/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polohedbávných</w:t>
      </w:r>
      <w:proofErr w:type="spellEnd"/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rukavic,</w:t>
      </w:r>
    </w:p>
    <w:p w:rsidR="000D487D" w:rsidRPr="00D43900" w:rsidRDefault="008907D9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 párů nitěných polorukavic,</w:t>
      </w:r>
    </w:p>
    <w:p w:rsidR="000D487D" w:rsidRPr="00D43900" w:rsidRDefault="008907D9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9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párů nitěných rukavic,</w:t>
      </w:r>
    </w:p>
    <w:p w:rsidR="000D487D" w:rsidRPr="00D43900" w:rsidRDefault="008907D9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110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párů nátepniček,</w:t>
      </w:r>
    </w:p>
    <w:p w:rsidR="000D487D" w:rsidRPr="00D43900" w:rsidRDefault="008907D9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lastRenderedPageBreak/>
        <w:t xml:space="preserve">13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párů rukavic podpleteno,</w:t>
      </w:r>
    </w:p>
    <w:p w:rsidR="000D487D" w:rsidRPr="00D43900" w:rsidRDefault="008907D9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7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párů podvazků,</w:t>
      </w:r>
    </w:p>
    <w:p w:rsidR="000D487D" w:rsidRPr="00D43900" w:rsidRDefault="008907D9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5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kusů spodniček,</w:t>
      </w:r>
    </w:p>
    <w:p w:rsidR="000D487D" w:rsidRPr="008907D9" w:rsidRDefault="000D487D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5 kusů dětských sukniček,</w:t>
      </w:r>
    </w:p>
    <w:p w:rsidR="000D487D" w:rsidRPr="00D43900" w:rsidRDefault="008907D9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10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kusů čepců,</w:t>
      </w:r>
    </w:p>
    <w:p w:rsidR="000D487D" w:rsidRPr="008907D9" w:rsidRDefault="000D487D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10 kusů živůtků,</w:t>
      </w:r>
    </w:p>
    <w:p w:rsidR="000D487D" w:rsidRPr="00D43900" w:rsidRDefault="008907D9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4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čepice,</w:t>
      </w:r>
    </w:p>
    <w:p w:rsidR="000D487D" w:rsidRPr="00D43900" w:rsidRDefault="008907D9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2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čepičky,</w:t>
      </w:r>
    </w:p>
    <w:p w:rsidR="000D487D" w:rsidRPr="008907D9" w:rsidRDefault="000D487D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 límečky,</w:t>
      </w:r>
    </w:p>
    <w:p w:rsidR="000D487D" w:rsidRPr="008907D9" w:rsidRDefault="000D487D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10 háčkovaných šátků,</w:t>
      </w:r>
    </w:p>
    <w:p w:rsidR="000D487D" w:rsidRPr="008907D9" w:rsidRDefault="000D487D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 háčkovaný límec,</w:t>
      </w:r>
    </w:p>
    <w:p w:rsidR="000D487D" w:rsidRPr="00D43900" w:rsidRDefault="008907D9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4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pletené pokrývky,</w:t>
      </w:r>
    </w:p>
    <w:p w:rsidR="000D487D" w:rsidRPr="00D43900" w:rsidRDefault="008907D9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5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háčkovaných vložek,</w:t>
      </w:r>
    </w:p>
    <w:p w:rsidR="000D487D" w:rsidRPr="008907D9" w:rsidRDefault="000D487D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84 pletených a háčkovaných sáčků na peníze,</w:t>
      </w:r>
    </w:p>
    <w:p w:rsidR="000D487D" w:rsidRPr="008907D9" w:rsidRDefault="000D487D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4 ručníky,</w:t>
      </w:r>
    </w:p>
    <w:p w:rsidR="000D487D" w:rsidRPr="008907D9" w:rsidRDefault="000D487D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9 kloboučků na lampy,</w:t>
      </w:r>
    </w:p>
    <w:p w:rsidR="000D487D" w:rsidRPr="00D43900" w:rsidRDefault="008907D9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8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žínek na umývání,</w:t>
      </w:r>
    </w:p>
    <w:p w:rsidR="000D487D" w:rsidRPr="00D43900" w:rsidRDefault="008907D9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1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ubrousek dětský,</w:t>
      </w:r>
    </w:p>
    <w:p w:rsidR="000D487D" w:rsidRPr="00D43900" w:rsidRDefault="008907D9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2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navijáky,</w:t>
      </w:r>
    </w:p>
    <w:p w:rsidR="000D487D" w:rsidRPr="008907D9" w:rsidRDefault="000D487D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 polštářky k šití,</w:t>
      </w:r>
    </w:p>
    <w:p w:rsidR="000D487D" w:rsidRPr="008907D9" w:rsidRDefault="008907D9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 w:rsidRPr="008907D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 xml:space="preserve">2 </w:t>
      </w:r>
      <w:r w:rsidR="000D487D" w:rsidRPr="008907D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pokrývky proti prachu,</w:t>
      </w:r>
    </w:p>
    <w:p w:rsidR="000D487D" w:rsidRPr="008907D9" w:rsidRDefault="000D487D" w:rsidP="008907D9">
      <w:pPr>
        <w:spacing w:after="0" w:line="240" w:lineRule="auto"/>
        <w:ind w:left="369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966 kusů.</w:t>
      </w:r>
    </w:p>
    <w:p w:rsidR="000D487D" w:rsidRPr="00D43900" w:rsidRDefault="000D487D" w:rsidP="00D43900">
      <w:pPr>
        <w:spacing w:after="0" w:line="240" w:lineRule="auto"/>
        <w:ind w:left="720" w:firstLine="706"/>
        <w:jc w:val="center"/>
        <w:rPr>
          <w:rFonts w:ascii="Times New Roman" w:eastAsia="Times New Roman" w:hAnsi="Times New Roman"/>
          <w:sz w:val="28"/>
          <w:szCs w:val="28"/>
        </w:rPr>
      </w:pPr>
    </w:p>
    <w:p w:rsidR="000D487D" w:rsidRPr="00D43900" w:rsidRDefault="000D487D" w:rsidP="00D43900">
      <w:pPr>
        <w:pStyle w:val="Odstavecseseznamem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bookmarkStart w:id="4" w:name="bookmark4"/>
      <w:r w:rsidRPr="00D4390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Výroba tkaniček.</w:t>
      </w:r>
      <w:bookmarkEnd w:id="4"/>
    </w:p>
    <w:p w:rsidR="000D487D" w:rsidRDefault="000D487D" w:rsidP="008907D9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1.055 metrů tkaniček pro dům.</w:t>
      </w:r>
    </w:p>
    <w:p w:rsidR="008907D9" w:rsidRPr="00D43900" w:rsidRDefault="008907D9" w:rsidP="008907D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BB7D14" w:rsidRDefault="000D487D" w:rsidP="00BB7D14">
      <w:pPr>
        <w:tabs>
          <w:tab w:val="right" w:pos="8640"/>
        </w:tabs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 těchto prací dodělal se ústav hrubého zisku</w:t>
      </w:r>
      <w:r w:rsidR="00BB7D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2256,30</w:t>
      </w:r>
    </w:p>
    <w:p w:rsidR="00BB7D14" w:rsidRDefault="000D487D" w:rsidP="00BB7D14">
      <w:pPr>
        <w:tabs>
          <w:tab w:val="right" w:pos="8640"/>
        </w:tabs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Náklad správní a</w:t>
      </w:r>
      <w:r w:rsidR="00BB7D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20% spotřeba nářadí činily</w:t>
      </w:r>
      <w:r w:rsidR="00BB7D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602,57</w:t>
      </w:r>
    </w:p>
    <w:p w:rsidR="000D487D" w:rsidRPr="00BB7D14" w:rsidRDefault="000D487D" w:rsidP="00BB7D14">
      <w:pPr>
        <w:tabs>
          <w:tab w:val="right" w:pos="8640"/>
        </w:tabs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činil tedy čistý výnos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1653,73</w:t>
      </w:r>
    </w:p>
    <w:p w:rsidR="00BB7D14" w:rsidRDefault="00BB7D14" w:rsidP="00BB7D14">
      <w:pPr>
        <w:tabs>
          <w:tab w:val="right" w:pos="8640"/>
        </w:tabs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0D487D" w:rsidRPr="00BB7D14" w:rsidRDefault="000D487D" w:rsidP="00BB7D14">
      <w:pPr>
        <w:tabs>
          <w:tab w:val="right" w:pos="8640"/>
        </w:tabs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 tohoto čistého výnosu věnováno:</w:t>
      </w:r>
    </w:p>
    <w:p w:rsidR="000D487D" w:rsidRPr="00BB7D14" w:rsidRDefault="000D487D" w:rsidP="00BB7D14">
      <w:pPr>
        <w:pStyle w:val="Odstavecseseznamem"/>
        <w:numPr>
          <w:ilvl w:val="0"/>
          <w:numId w:val="24"/>
        </w:numPr>
        <w:tabs>
          <w:tab w:val="right" w:pos="864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BB7D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na podporu fon</w:t>
      </w:r>
      <w:r w:rsidR="00BB7D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du pro vy</w:t>
      </w:r>
      <w:r w:rsidR="00BB7D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stouplé slepce obnos</w:t>
      </w:r>
      <w:r w:rsidR="00BB7D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Pr="00BB7D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BB7D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12,00</w:t>
      </w:r>
    </w:p>
    <w:p w:rsidR="00BB7D14" w:rsidRDefault="000D487D" w:rsidP="00BB7D14">
      <w:pPr>
        <w:tabs>
          <w:tab w:val="right" w:pos="8640"/>
        </w:tabs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a další obnos (viz výkaz </w:t>
      </w:r>
      <w:r w:rsidRPr="00BB7D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H)</w:t>
      </w:r>
      <w:r w:rsidR="00BB7D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zl.263,00</w:t>
      </w:r>
    </w:p>
    <w:p w:rsidR="000D487D" w:rsidRPr="00BB7D14" w:rsidRDefault="00BB7D14" w:rsidP="00BB7D14">
      <w:pPr>
        <w:tabs>
          <w:tab w:val="right" w:pos="8640"/>
        </w:tabs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zl.275,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00</w:t>
      </w:r>
    </w:p>
    <w:p w:rsidR="000D487D" w:rsidRPr="00D43900" w:rsidRDefault="00BB7D14" w:rsidP="00BB7D14">
      <w:pPr>
        <w:pStyle w:val="Odstavecseseznamem"/>
        <w:numPr>
          <w:ilvl w:val="0"/>
          <w:numId w:val="24"/>
        </w:numPr>
        <w:tabs>
          <w:tab w:val="right" w:pos="864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na odměny slepcům za vykonané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práce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589,37</w:t>
      </w:r>
    </w:p>
    <w:p w:rsidR="000D487D" w:rsidRPr="00D43900" w:rsidRDefault="00BB7D14" w:rsidP="00BB7D14">
      <w:pPr>
        <w:pStyle w:val="Odstavecseseznamem"/>
        <w:numPr>
          <w:ilvl w:val="0"/>
          <w:numId w:val="24"/>
        </w:numPr>
        <w:tabs>
          <w:tab w:val="right" w:pos="8640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na 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rozmnožení závodní jistiny</w:t>
      </w:r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0D487D" w:rsidRPr="00BB7D1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zl.789,36</w:t>
      </w:r>
    </w:p>
    <w:p w:rsidR="000D487D" w:rsidRPr="00BB7D14" w:rsidRDefault="00BB7D14" w:rsidP="00BB7D14">
      <w:pPr>
        <w:tabs>
          <w:tab w:val="right" w:pos="8640"/>
        </w:tabs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dohromady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="000D487D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1653,73</w:t>
      </w:r>
    </w:p>
    <w:p w:rsidR="00BB7D14" w:rsidRDefault="00BB7D14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0D487D" w:rsidRPr="00D43900" w:rsidRDefault="000D487D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Vzdělání chovanců v předmětech pro školu obecnou pře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depsaných, hlavně ale vycvičení jich v Kleinově a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Brailleově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písmě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věnovala se všemožná píle. Prostředky vyučovací se přiměřeně rozmnožily, opatřen větší počet psacích strojů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Kleinských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zakoupeno vícero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kněh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pro slepé písmem Braille’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ským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lastRenderedPageBreak/>
        <w:t>tištěných a pamatováno na to, aby každý chovanec po svém vycvičení s ústavem se loučící psacím strojem opatřen byl.</w:t>
      </w:r>
    </w:p>
    <w:p w:rsidR="000D487D" w:rsidRPr="00D43900" w:rsidRDefault="000D487D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Ředitelství ústavu jest každého času ochotno těm pp. správcům škol nebo učitelům, kteří mezi svými školáky slepé dítky mají a rádi by se o způsobu, jak se tyto vyučují, dozvě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děli, radou svou přispěti a bude-li o to žádáno, dotyčným školám psací stroje opatřiti.</w:t>
      </w:r>
    </w:p>
    <w:p w:rsidR="000D487D" w:rsidRPr="00D43900" w:rsidRDefault="000D487D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Přecházejíce k událostem v minulém roce jest nám na předním místě podati potěšitelnou zprávu o tom, že Jeho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Ex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cellenc</w:t>
      </w:r>
      <w:r w:rsidR="00FE2AF9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í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vysokorodý pán František hrabě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Thun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k. tajný rada a zemský místodržitel, s vysokorodou svou chotí, Její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Excellencí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paní hraběnkou Annou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Thunovou</w:t>
      </w:r>
      <w:proofErr w:type="spellEnd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rozenou princez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nou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Schwarzenbergovou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dne 7. července 1890 náš ústav svou vzácnou návštěvou poctíti ráčil. Vznešení hosté prohlídli si ústav ve všech místnostech, zejména v pracovnách se obdivu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jíce dovednosti slepých dělníků, a jak na ženském tak na mužském oddělení podrobeny hotové práce chovanců důkladné prohlídce.</w:t>
      </w:r>
    </w:p>
    <w:p w:rsidR="00FE2AF9" w:rsidRPr="00D43900" w:rsidRDefault="000D487D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Také dovoleno co nejmilostivěji chovancům, aby směli ukázati, co dokážou ve zpěvu, v hraní na piano a na varhany. Mezitím, co Její Excellence ráčila některé chovance co nejpří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větivěji osloviti, jak v německé tak v české řeči, kteréž vy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znamenání tito tak brzo nezapomenou, dotazoval se Jeho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Excellenc</w:t>
      </w:r>
      <w:r w:rsidR="00FE2AF9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í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pan místodržitel co nejpodrobněji, kolik chovanců ústav čítá, mnoho-li místností, jak velké jest jeho jmění, dávaje na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jevo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že mu politování hodný stav slepců vůbec nikterak není lhostejným. Po více než dvouhodinné návštěvě opustili Jejich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Exc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pan místodržitel s vysokorodou paní hraběnkou ústav s ujištěním nejvyšší spokojenosti. Na památku pak této</w:t>
      </w:r>
      <w:r w:rsidR="00FE2AF9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své návštěvy, která celý ústav a všecky slepé chovance velice potěšila, ráčil Jeho Ex. pan místodržitel k nově zřízenému fondu pro podporování vyučených, z ústavu vystupujících cho</w:t>
      </w:r>
      <w:r w:rsidR="00FE2AF9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vanců značný obnos 100 </w:t>
      </w:r>
      <w:proofErr w:type="spellStart"/>
      <w:r w:rsidR="00FE2AF9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="00FE2AF9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co nejmilostivěji věnovati. Po dlouhé, daleko zpět sahající řadě let dočkal se ústav té ra</w:t>
      </w:r>
      <w:r w:rsidR="00FE2AF9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dosti, že mohl zase místodržitele království Českého v míst</w:t>
      </w:r>
      <w:r w:rsidR="00FE2AF9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nostech svých pozdraviti a proto považuje ústav za svou hlu</w:t>
      </w:r>
      <w:r w:rsidR="00FE2AF9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boce cítěnou povinnost, zde Jeho Excellenci panu místodržiteli Františku hraběti z </w:t>
      </w:r>
      <w:proofErr w:type="spellStart"/>
      <w:r w:rsidR="00FE2AF9"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Thun</w:t>
      </w:r>
      <w:proofErr w:type="spellEnd"/>
      <w:r w:rsidR="00FE2AF9"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-</w:t>
      </w:r>
      <w:proofErr w:type="spellStart"/>
      <w:r w:rsidR="00FE2AF9"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Hohensteinu</w:t>
      </w:r>
      <w:proofErr w:type="spellEnd"/>
      <w:r w:rsidR="00FE2AF9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Jeho vysokorodé paní choti za vzácnou tu návštěvu, kterouž netoliko našemu ústavu, ale všem slepým v Čechách svou blahovolnou přízeň a v pravdě otcovskou </w:t>
      </w:r>
      <w:proofErr w:type="spellStart"/>
      <w:r w:rsidR="00FE2AF9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pečlivosť</w:t>
      </w:r>
      <w:proofErr w:type="spellEnd"/>
      <w:r w:rsidR="00FE2AF9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o ty nejnešťastnější mezi nešťastnými projeviti ráčili, své nejuctivější díky vysloviti.</w:t>
      </w:r>
    </w:p>
    <w:p w:rsidR="00FE2AF9" w:rsidRPr="00D43900" w:rsidRDefault="00FE2AF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Od 21. do 28. července odbýván v Linci za předsednictví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vdp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biskupského konsistoriálního rady Antonína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Helletsgrubra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ředitele ústavu slepých v Linci II. valný sjezd rakouských učitelů slepých, jehož se veškeré ústavy slepých v Rakousku četně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súčastnily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Také náš ústav byl na sjezdu zastoupen ře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ditelem, učiteli i dílovedoucími a pokládá to za svou milou povinnost, aby za pohostinství, s jakým pražští účastníci v krásném a tak příjemném ústavu slepých v Linci co nejsrdeč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něji přijati byli,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vdp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řediteli A.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Helletsgrubrovi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také na tomto místě své nejvřelejší díky vyjádřil.</w:t>
      </w:r>
    </w:p>
    <w:p w:rsidR="00FE2AF9" w:rsidRPr="00D43900" w:rsidRDefault="00FE2AF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Dne 31. července 1890 konán k radosti všech národů ra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kouské říše sňatek Její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cís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a král. Výsosti nejosvícenější paní arcivévodkyně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Marie Valerie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 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lastRenderedPageBreak/>
        <w:t xml:space="preserve">nejjasnějším panem arcivévodou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Františkem Salvatorem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den ten oslaven v kapli velkými služ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bami božími a pohoštěním všech chovanců.</w:t>
      </w:r>
    </w:p>
    <w:p w:rsidR="00FE2AF9" w:rsidRPr="00D43900" w:rsidRDefault="00FE2AF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 nejvyššímu přání Jeho Veličenstva našeho nejmilosti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vějšího císaře a krále měla se radost nad potěšitelnou událostí tou v nejvyšší císařské rodině a v celém Rakousku projeviti akty humánními a skutky lásky křesťanské a tím stal se opravdu den sňatku Jejich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cís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a král. Výsostí dnem radostným všem chudým a ubohým, zejména slepým i hluchoněmým, si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rotkům i nemocným.</w:t>
      </w:r>
    </w:p>
    <w:p w:rsidR="00FE2AF9" w:rsidRPr="00D43900" w:rsidRDefault="00FE2AF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Také na náš ústav při té příležitosti pamatováno co nej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štědřeji. Jistý dobrodinec, kterýž jmenován býti nechtěl, doručil na ten den Jeho Excellenci panu místodržiteli 20.000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k úče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lům dobročinným s výslovnou žádostí, aby se z toho 10.000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Klárovu ústavu slepých dostalo a Jeho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Excellencí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pan místo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držitel ráčil značný obnos ten řediteli ústavu dodati s připo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menutím, aby peněz těch použito bylo k rozšíření ústavu, jež se svého času státi má. Také důstojný pán František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Heinrich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vysloužilý farář z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Friedlandu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věnoval za příčinou sňatku Je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jich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cís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a král. Výsostí na věčnou památku té v naší nejvyšší císařské rodině tak radostné události značný obnos 4.000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ku zřízení nadace pro slepé, ustanoviv ve věnovací listině, abyjen chudí, podmínkám ku přijímání do Klárova ústavu úplně vyhovující slepci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obého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pohlaví, katolického náboženství, kteří buď do farnosti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Drmské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Radoušovské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neb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Blížvedlské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Lito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měřické diecési příslušejí, přijati byli.</w:t>
      </w:r>
    </w:p>
    <w:p w:rsidR="00FE2AF9" w:rsidRPr="00D43900" w:rsidRDefault="00FE2AF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Kdyby někdy takového, do zmíněných obcí příslušného slepce nebylo, má nadace, pokud se takový nepřihlásí, zůstati neobsazena a má výnos její ústavu k dobrému připadnouti.</w:t>
      </w:r>
    </w:p>
    <w:p w:rsidR="00FE2AF9" w:rsidRPr="00D43900" w:rsidRDefault="00FE2AF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Jistina 4.000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byla ihned šlechetným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zakladatem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vy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placena, na úroky uložena a na jméno ústavu a nadace vinkulována, nástin o zřízení nadace vyhotoven a vysokému c. k. místodržitelství k blahosklonnému prozkoumání a schválení po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dán, kde se dosud projednává.</w:t>
      </w:r>
    </w:p>
    <w:p w:rsidR="00FE2AF9" w:rsidRPr="00D43900" w:rsidRDefault="00FE2AF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Pražský měšťan a majitel domu na Král. Vinohradech, pan Jan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Vokoun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věnoval ústavu za příčinou sňatku Její císař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ské Výsosti paní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arcivóvodkyně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Marie Valerie značný obnos 300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</w:p>
    <w:p w:rsidR="00FE2AF9" w:rsidRPr="00D43900" w:rsidRDefault="00FE2AF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Klárův ústav slepých pokládá to za svou povinnost šle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chetným dobrodincům těm vyjádřiti i zde svůj nejvřelejší dík a jménem slepých chovanců upřímné: „Zaplať Pán Bůh.“</w:t>
      </w:r>
    </w:p>
    <w:p w:rsidR="00FE2AF9" w:rsidRPr="00D43900" w:rsidRDefault="00FE2AF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Jako každoročně byly nejvyšší Narozeniny Jeho Veli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čenstva císaře Františka Josefa oslaveny velkými službami bo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žími, při nichž chovanci slavnostní mši na choru provedli a na konec císařskou hymnu zapěli.</w:t>
      </w:r>
    </w:p>
    <w:p w:rsidR="00FE2AF9" w:rsidRPr="00D43900" w:rsidRDefault="00FE2AF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K obědu dostalo se chovancům na přilepšenou pečeně a piva a i odpoledne v zahradě obou oddělení pohoštěni jsou hojně členem direktoria slečnou Annou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Grohmannovou</w:t>
      </w:r>
      <w:proofErr w:type="spellEnd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.</w:t>
      </w:r>
    </w:p>
    <w:p w:rsidR="00FE2AF9" w:rsidRPr="00D43900" w:rsidRDefault="00FE2AF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Podobně byl oslaven den sv. Rafaela jako v dřívějších letech v neděli následující, tak že měl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dp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Jan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Váchal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8 ho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din ranní mši sv., na to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vdp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Jan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Sedlák,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Th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Dr. a k. a. kons. sekretář slavnostní kázaní a o 10. hod. dop. P. Fr.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Vonásek</w:t>
      </w:r>
      <w:proofErr w:type="spellEnd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, 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farář u sv. Tomáše s četnou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assistencí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slavné služby Boží, při níž 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lastRenderedPageBreak/>
        <w:t>chovanci na choru zase slavnostní mši dovedně provedli. Budova ústavní zůstala po celý den otevřena a byla návštěva kaple a všech místností v domě, jakož i výstavy prací od slepců zhotovených velmi četná.</w:t>
      </w:r>
    </w:p>
    <w:p w:rsidR="00FE2AF9" w:rsidRPr="00D43900" w:rsidRDefault="00FE2AF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Koncem měsíce října rozžehnal se s ústavem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dosavádní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duchovní správce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dp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Jan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Váchal,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aby nové místo působení svého nastoupil a zaujal místo duchovního administrátora v ústavu 1. listopadem 1890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emerit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farář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dp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Josef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Zhejval</w:t>
      </w:r>
      <w:proofErr w:type="spellEnd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jemuž za ochotu jeho ústav k velkým díkům zavázán se cítí.</w:t>
      </w:r>
    </w:p>
    <w:p w:rsidR="00FE2AF9" w:rsidRPr="00D43900" w:rsidRDefault="00FE2AF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 štědrému dnu věnoval nový duchovní správce ku zří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zení nadace pro chudého slepce z okresu Mělnického, která by jméno jeho nesla, 100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., za kterýž projev v pravdě otcovské lásky k ubohým slepým také na tomto místě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dp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Josefu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Zbejvalovi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vřelý a srdečný dík budiž projeven.</w:t>
      </w:r>
    </w:p>
    <w:p w:rsidR="00FE2AF9" w:rsidRPr="00D43900" w:rsidRDefault="00FE2AF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Díky nejvroucnější vzdává ještě ústav: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slavné české spoři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softHyphen/>
        <w:t>telně v Praze,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kteráž po mnohá léta již co nejblahovolněji znač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</w:r>
    </w:p>
    <w:p w:rsidR="00FE2AF9" w:rsidRPr="00D43900" w:rsidRDefault="00FE2AF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FE2AF9" w:rsidRPr="00D43900" w:rsidRDefault="00FE2AF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nými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obnosy ústav podporuje a mu možnost poskytuje, aby o značný počet chovanců pečovati mohl a kteráž i letos k tomu cíli zase 2000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povoliti ráčila, jakož i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vysokému c. k. místodr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softHyphen/>
        <w:t>žitelství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milostivé povolení ku sbírkám v Praze a na před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městích;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všem šlechetným lidumilům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dárky, v celku 224640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obnášející věnované; slavné městské radě král. hlavního města Prahy za laskavý dar 50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.;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Jeho Osvícenosti knížeti pánu Jo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softHyphen/>
        <w:t>sefu Adolfovi ze Schwarzenbergu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dar 80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na zakoupení topiva; panu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Aloisi Olivovi,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velkoobchodníku v Praze za dar 100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v papírové rentě; paním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Arnoštce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Redlhamrů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Marii z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Wilhelmů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dar 100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.; panu Josefu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Burgrovi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učiteli ve Vysokém Mýtě za dar 100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v papírové rentě; panu Aloisi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Turkovi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architektu a majiteli domu v Praze za dar 100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;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dp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Thadeáši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Appeltovi</w:t>
      </w:r>
      <w:proofErr w:type="spellEnd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faráři a osobnímu děkanu v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Maffersdorfu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dar 100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v stříbrné rentě; panu Konstantinu rytíři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Elsemvangerovi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dar 100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.; dvěma nejmenovaným dobro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dincům za dar 400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.; panu Františku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Mildovi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k. místodržitelskému konceptnímu praktikantovi za dar 20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k fondu ku podporování slepců z ústavu vystouplých věnovaný; paní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Foppové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dar 10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.; paní Aloisii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Hübrové</w:t>
      </w:r>
      <w:proofErr w:type="spellEnd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roz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Guttenthalovévdp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Josefu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Svobodovi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děkanu v Turnově,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dp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P. Josefu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Bergmannovi,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kaplanu v Karlových Varech, panu Antonínu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Svobo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softHyphen/>
        <w:t>dovi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Praze, všem za dar 5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.; slavnému ředitelství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České spořitelny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dar 50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k štědrému večeru; Jeho Jasnosti kní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žeti pánu Jiřímu z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Lobkowicz,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Jeho Jasnosti knížeti pánu Mo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rici z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Lobkowicz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Jeho Jasnosti knížeti pánu Karlu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Öttingen</w:t>
      </w:r>
      <w:proofErr w:type="spellEnd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-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Wallerstein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dar 80,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potahmo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100 snopů proutí pro slepé košíkáře; Jeho Blahorodí panu císařskému radovi rytíři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Mattonimu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dar 100 láhví kysibelky, Jeho Blahorodí panu Gusta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vovi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Irmenbachovi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dar 200 láhví kyselky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krondorfské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; p. JUDr. Karlu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Urbanovi,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majiteli pivovaru v Praze, panu Evženu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Ledererovi,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kteří při rozličných příležitostech na slepce pivem laskavě pamatovali; panu Josefu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Nejtkovi</w:t>
      </w:r>
      <w:proofErr w:type="spellEnd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pozlacovači v Praze za 160 párů uzenek, 80 rohlíčků a půl hektolitru piva, jímž na tučný čtvrtek chovance vyčastoval; paní Kateřině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Marschnerové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dar 10 láhví vína kostelního a 15 láhví červeného vína pro nemocné, slavnému spolku pro obchod uhlím z pánve 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lastRenderedPageBreak/>
        <w:t>Kladno-Buštěhradské za dar 25 m. c. uhlí kamenného; slavnému c. k. policejnímu ředitelství v Praze za knihy opětně ústavní knihovně darované.</w:t>
      </w:r>
    </w:p>
    <w:p w:rsidR="00D43900" w:rsidRPr="00D43900" w:rsidRDefault="00FE2AF9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Konečně vyslovuje ředitelství svůj nejvřelejší a nejod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danější dík slovutnému panu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MDr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Janu </w:t>
      </w:r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Krčmovi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to, že od mnohých let vždy co nejochotněji a nejobětavěji služby své nemocným chovancům úplně bezplatně věnuje; slovutnému panu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MDr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J.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Herrnheisrovi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za rovněž bezplatné léčení cho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vanců očima onemocnělých;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blahor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panu Alexandru </w:t>
      </w:r>
      <w:proofErr w:type="spellStart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Baudissovi</w:t>
      </w:r>
      <w:proofErr w:type="spellEnd"/>
      <w:r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, </w:t>
      </w: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hlavnímu pokladníku české spořitelny za podporu u vedení</w:t>
      </w:r>
      <w:r w:rsidR="00D43900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hlavní ústavní kasy; slavnému </w:t>
      </w:r>
      <w:r w:rsidR="00D43900"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generálnímu ředitelství české se</w:t>
      </w:r>
      <w:r w:rsidR="00D43900"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softHyphen/>
        <w:t>verní dráhy</w:t>
      </w:r>
      <w:r w:rsidR="00D43900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dobrotivé slevení sazeb dopravních; slavným redakcím </w:t>
      </w:r>
      <w:r w:rsidR="00D43900"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„</w:t>
      </w:r>
      <w:proofErr w:type="spellStart"/>
      <w:r w:rsidR="00D43900"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PragerTagblatt</w:t>
      </w:r>
      <w:proofErr w:type="spellEnd"/>
      <w:r w:rsidR="00D43900"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"</w:t>
      </w:r>
      <w:r w:rsidR="00D43900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„</w:t>
      </w:r>
      <w:r w:rsidR="00D43900"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Národních listů"</w:t>
      </w:r>
      <w:r w:rsidR="00D43900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bezplatné </w:t>
      </w:r>
      <w:proofErr w:type="spellStart"/>
      <w:r w:rsidR="00D43900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zasýlání</w:t>
      </w:r>
      <w:proofErr w:type="spellEnd"/>
      <w:r w:rsidR="00D43900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svých listů a slavné správní radě </w:t>
      </w:r>
      <w:r w:rsidR="00D43900" w:rsidRPr="00D4390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občanské plovárny </w:t>
      </w:r>
      <w:r w:rsidR="00D43900"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 Praze za to, že dovoliti ráčila, aby chovanci bezplatně v řece koupati se mohli, což jest zajisté dobrodiní v zdravotním ohledu neocenitelné.</w:t>
      </w:r>
    </w:p>
    <w:p w:rsidR="00D43900" w:rsidRPr="00D43900" w:rsidRDefault="00D43900" w:rsidP="00D43900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Kéž by všichni šlechetní lidumilové i v příštích letech, ubohých slepců v lásce </w:t>
      </w:r>
      <w:proofErr w:type="spellStart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pamětlivi</w:t>
      </w:r>
      <w:proofErr w:type="spellEnd"/>
      <w:r w:rsidRPr="00D4390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byli!</w:t>
      </w:r>
    </w:p>
    <w:p w:rsidR="00D43900" w:rsidRPr="00D43900" w:rsidRDefault="00D43900" w:rsidP="00D439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3900" w:rsidRDefault="00D43900" w:rsidP="00D43900">
      <w:pPr>
        <w:spacing w:after="0" w:line="240" w:lineRule="auto"/>
        <w:ind w:firstLine="70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247900" cy="20002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405" w:rsidRDefault="0011540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br w:type="page"/>
      </w:r>
    </w:p>
    <w:p w:rsidR="00FA29FB" w:rsidRPr="00FA29FB" w:rsidRDefault="00FA29FB" w:rsidP="00FA29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18"/>
          <w:lang w:eastAsia="cs-CZ"/>
        </w:rPr>
      </w:pPr>
      <w:r w:rsidRPr="00FA29FB">
        <w:rPr>
          <w:rFonts w:ascii="Times New Roman" w:eastAsia="Times New Roman" w:hAnsi="Times New Roman"/>
          <w:b/>
          <w:color w:val="000000"/>
          <w:sz w:val="44"/>
          <w:szCs w:val="18"/>
          <w:lang w:eastAsia="cs-CZ"/>
        </w:rPr>
        <w:lastRenderedPageBreak/>
        <w:t>Účetní přehled</w:t>
      </w:r>
    </w:p>
    <w:p w:rsidR="00FA29FB" w:rsidRDefault="00D406D9" w:rsidP="00FA29FB">
      <w:pPr>
        <w:spacing w:after="0" w:line="240" w:lineRule="auto"/>
        <w:jc w:val="center"/>
        <w:rPr>
          <w:rFonts w:ascii="Times New Roman" w:hAnsi="Times New Roman"/>
          <w:bCs/>
          <w:sz w:val="32"/>
          <w:szCs w:val="21"/>
        </w:rPr>
      </w:pPr>
      <w:bookmarkStart w:id="5" w:name="bookmark0"/>
      <w:r>
        <w:rPr>
          <w:rFonts w:ascii="Times New Roman" w:eastAsia="Times New Roman" w:hAnsi="Times New Roman"/>
          <w:bCs/>
          <w:color w:val="000000"/>
          <w:sz w:val="32"/>
          <w:szCs w:val="21"/>
          <w:lang w:eastAsia="cs-CZ"/>
        </w:rPr>
        <w:t xml:space="preserve">v </w:t>
      </w:r>
      <w:r w:rsidR="00FA29FB" w:rsidRPr="00FA29FB">
        <w:rPr>
          <w:rFonts w:ascii="Times New Roman" w:eastAsia="Times New Roman" w:hAnsi="Times New Roman"/>
          <w:bCs/>
          <w:color w:val="000000"/>
          <w:sz w:val="32"/>
          <w:szCs w:val="21"/>
          <w:lang w:eastAsia="cs-CZ"/>
        </w:rPr>
        <w:t>Kláro</w:t>
      </w:r>
      <w:r>
        <w:rPr>
          <w:rFonts w:ascii="Times New Roman" w:eastAsia="Times New Roman" w:hAnsi="Times New Roman"/>
          <w:bCs/>
          <w:color w:val="000000"/>
          <w:sz w:val="32"/>
          <w:szCs w:val="21"/>
          <w:lang w:eastAsia="cs-CZ"/>
        </w:rPr>
        <w:t>vě</w:t>
      </w:r>
      <w:r w:rsidR="00FA29FB" w:rsidRPr="00FA29FB">
        <w:rPr>
          <w:rFonts w:ascii="Times New Roman" w:eastAsia="Times New Roman" w:hAnsi="Times New Roman"/>
          <w:bCs/>
          <w:color w:val="000000"/>
          <w:sz w:val="32"/>
          <w:szCs w:val="21"/>
          <w:lang w:eastAsia="cs-CZ"/>
        </w:rPr>
        <w:t xml:space="preserve"> ústavu pro zaopatření a zaměstnání</w:t>
      </w:r>
      <w:r w:rsidR="00FA29FB" w:rsidRPr="00FA29FB">
        <w:rPr>
          <w:rFonts w:ascii="Times New Roman" w:hAnsi="Times New Roman"/>
          <w:bCs/>
          <w:sz w:val="32"/>
          <w:szCs w:val="21"/>
        </w:rPr>
        <w:t xml:space="preserve"> dospělých sl</w:t>
      </w:r>
      <w:r w:rsidR="009E2E5A">
        <w:rPr>
          <w:rFonts w:ascii="Times New Roman" w:hAnsi="Times New Roman"/>
          <w:bCs/>
          <w:sz w:val="32"/>
          <w:szCs w:val="21"/>
        </w:rPr>
        <w:t>epců v</w:t>
      </w:r>
      <w:r w:rsidR="00BB7D14">
        <w:rPr>
          <w:rFonts w:ascii="Times New Roman" w:hAnsi="Times New Roman"/>
          <w:bCs/>
          <w:sz w:val="32"/>
          <w:szCs w:val="21"/>
        </w:rPr>
        <w:t xml:space="preserve"> Praze za správní rok 18</w:t>
      </w:r>
      <w:r w:rsidR="009E2E5A">
        <w:rPr>
          <w:rFonts w:ascii="Times New Roman" w:hAnsi="Times New Roman"/>
          <w:bCs/>
          <w:sz w:val="32"/>
          <w:szCs w:val="21"/>
        </w:rPr>
        <w:t>9</w:t>
      </w:r>
      <w:r w:rsidR="00BB7D14">
        <w:rPr>
          <w:rFonts w:ascii="Times New Roman" w:hAnsi="Times New Roman"/>
          <w:bCs/>
          <w:sz w:val="32"/>
          <w:szCs w:val="21"/>
        </w:rPr>
        <w:t>0</w:t>
      </w:r>
      <w:bookmarkStart w:id="6" w:name="_GoBack"/>
      <w:bookmarkEnd w:id="6"/>
      <w:r w:rsidR="00FA29FB" w:rsidRPr="00FA29FB">
        <w:rPr>
          <w:rFonts w:ascii="Times New Roman" w:hAnsi="Times New Roman"/>
          <w:bCs/>
          <w:sz w:val="32"/>
          <w:szCs w:val="21"/>
        </w:rPr>
        <w:t>.</w:t>
      </w:r>
      <w:bookmarkEnd w:id="5"/>
    </w:p>
    <w:p w:rsidR="00FA29FB" w:rsidRDefault="00D406D9" w:rsidP="00FA29F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327399" cy="7611745"/>
            <wp:effectExtent l="0" t="0" r="698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9762" cy="761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E5A" w:rsidRDefault="009E2E5A" w:rsidP="00FA29F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</w:rPr>
      </w:pPr>
    </w:p>
    <w:p w:rsidR="00FA29FB" w:rsidRPr="00FA29FB" w:rsidRDefault="00D406D9" w:rsidP="00FA29F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82600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9FB" w:rsidRDefault="00FA29FB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br w:type="page"/>
      </w:r>
    </w:p>
    <w:p w:rsidR="00A246FD" w:rsidRDefault="00A246FD" w:rsidP="00A246FD">
      <w:pPr>
        <w:spacing w:after="0" w:line="240" w:lineRule="auto"/>
        <w:jc w:val="right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 w:rsidRPr="00A246FD">
        <w:rPr>
          <w:rFonts w:ascii="Century Schoolbook" w:eastAsia="Times New Roman" w:hAnsi="Century Schoolbook" w:cs="Century Schoolbook"/>
          <w:b/>
          <w:bCs/>
          <w:color w:val="000000"/>
          <w:sz w:val="24"/>
          <w:szCs w:val="18"/>
          <w:lang w:eastAsia="cs-CZ"/>
        </w:rPr>
        <w:lastRenderedPageBreak/>
        <w:t>Č. 1826</w:t>
      </w:r>
    </w:p>
    <w:p w:rsidR="00C32AC8" w:rsidRPr="005B0C36" w:rsidRDefault="00C32AC8" w:rsidP="00BD23B4">
      <w:p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Panu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c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. k. profesoru</w:t>
      </w:r>
    </w:p>
    <w:p w:rsidR="00C32AC8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</w:p>
    <w:p w:rsidR="00C32AC8" w:rsidRDefault="00C32AC8" w:rsidP="00C32AC8">
      <w:pPr>
        <w:tabs>
          <w:tab w:val="left" w:pos="2835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eastAsia="cs-CZ"/>
        </w:rPr>
      </w:pPr>
      <w:r w:rsidRPr="005B0C36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eastAsia="cs-CZ"/>
        </w:rPr>
        <w:t xml:space="preserve">Aloisi </w:t>
      </w:r>
      <w:proofErr w:type="spellStart"/>
      <w:r w:rsidRPr="005B0C36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eastAsia="cs-CZ"/>
        </w:rPr>
        <w:t>Klarovi</w:t>
      </w:r>
      <w:proofErr w:type="spellEnd"/>
      <w:r w:rsidRPr="005B0C36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eastAsia="cs-CZ"/>
        </w:rPr>
        <w:t>!</w:t>
      </w:r>
      <w:r w:rsidRPr="001D4A67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eastAsia="cs-CZ"/>
        </w:rPr>
        <w:tab/>
      </w:r>
    </w:p>
    <w:p w:rsidR="00C32AC8" w:rsidRPr="005B0C36" w:rsidRDefault="00C32AC8" w:rsidP="00C32AC8">
      <w:pPr>
        <w:tabs>
          <w:tab w:val="left" w:pos="2835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eastAsia="cs-CZ"/>
        </w:rPr>
      </w:pPr>
    </w:p>
    <w:p w:rsidR="00C32AC8" w:rsidRPr="005B0C36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Jeho c. k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. Veličenstvo ráčilo s nejvyšším rozhodnutím ze dne 22. prosince p. r. nejmilostivěji povoliti založení sou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softHyphen/>
        <w:t>kromého ústavu k zaopatření dospělých slepců v Praze na základě předložených stanov s doložením, že v poslednějších závěreční věta §. 40 takto změniti se má: „nadání ať k usta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softHyphen/>
        <w:t xml:space="preserve">vičné památce šlechetného dobrodince jménem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nadatele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 se jmenuje."</w:t>
      </w:r>
    </w:p>
    <w:p w:rsidR="00C32AC8" w:rsidRPr="005B0C36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Pak že §. 55 následovně zníti 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musí: Pakli že by Jeho Majestátn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ost Císař uvedení Milosrdných sester do Prahy nejmilostivěji povoliti ráčil, a tyto celou správu a vedení tohoto ústavu atd. atd.</w:t>
      </w:r>
    </w:p>
    <w:p w:rsidR="00C32AC8" w:rsidRPr="005B0C36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Zároveň ráčilo Jeho Veličenstvo nejmilostivěji naříditi, aby c. k. panu profesoru za tento nový důkaz jeho lidu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softHyphen/>
        <w:t>milných snah nejvyšší zalíbení projeveno bylo.</w:t>
      </w:r>
    </w:p>
    <w:p w:rsidR="00C32AC8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O tomto nejvyšším rozhodnutí se c. k. panu profesoru následkem v. dvorního dekretu z dne 29. prosince 1832 č. 30033 vědomost dává s doložením, aby stanovy způsobem Nejvýše odporučeným opravil, a vypátranou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hypothéku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 k uložení nadační jistiny 2400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zl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. ve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stř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., která k uložení pro dvě nadační místa již připravena se nachází, sem udal a jí k. komorní prokuraturou - které zároveň předložený návrh nadační listiny k vyjádření se doručuje — zkoušeti dal.</w:t>
      </w:r>
    </w:p>
    <w:p w:rsidR="00C32AC8" w:rsidRPr="005B0C36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</w:p>
    <w:p w:rsidR="00C32AC8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V Praze, dne 19. ledna 1833.</w:t>
      </w:r>
    </w:p>
    <w:p w:rsidR="00C32AC8" w:rsidRPr="005B0C36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</w:p>
    <w:p w:rsidR="00C32AC8" w:rsidRPr="001D4A67" w:rsidRDefault="00C32AC8" w:rsidP="00C32AC8">
      <w:pPr>
        <w:spacing w:after="0" w:line="240" w:lineRule="auto"/>
        <w:ind w:firstLine="720"/>
        <w:jc w:val="right"/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eastAsia="cs-CZ"/>
        </w:rPr>
      </w:pPr>
      <w:proofErr w:type="spellStart"/>
      <w:r w:rsidRPr="005B0C36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eastAsia="cs-CZ"/>
        </w:rPr>
        <w:t>Chotek</w:t>
      </w:r>
      <w:proofErr w:type="spellEnd"/>
      <w:r w:rsidR="00A246FD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eastAsia="cs-CZ"/>
        </w:rPr>
        <w:t xml:space="preserve"> 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m.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 p.</w:t>
      </w:r>
    </w:p>
    <w:p w:rsidR="00C32AC8" w:rsidRPr="001D4A67" w:rsidRDefault="00C32AC8" w:rsidP="00C32AC8">
      <w:pPr>
        <w:spacing w:after="0" w:line="240" w:lineRule="auto"/>
        <w:ind w:firstLine="720"/>
        <w:jc w:val="right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proofErr w:type="spellStart"/>
      <w:r w:rsidRPr="005B0C36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eastAsia="cs-CZ"/>
        </w:rPr>
        <w:t>Kronenfels</w:t>
      </w:r>
      <w:proofErr w:type="spellEnd"/>
      <w:r w:rsidR="00A246FD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eastAsia="cs-CZ"/>
        </w:rPr>
        <w:t xml:space="preserve"> 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m. p.</w:t>
      </w:r>
    </w:p>
    <w:p w:rsidR="00C32AC8" w:rsidRDefault="00C32AC8" w:rsidP="00C32AC8">
      <w:pPr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br w:type="page"/>
      </w:r>
    </w:p>
    <w:p w:rsidR="00637EF8" w:rsidRDefault="00637EF8" w:rsidP="00637EF8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-10"/>
          <w:sz w:val="28"/>
          <w:szCs w:val="28"/>
          <w:lang w:eastAsia="cs-CZ"/>
        </w:rPr>
      </w:pPr>
      <w:r w:rsidRPr="004C7914">
        <w:rPr>
          <w:rFonts w:ascii="Georgia" w:eastAsia="Times New Roman" w:hAnsi="Georgia" w:cs="Georgia"/>
          <w:b/>
          <w:bCs/>
          <w:color w:val="000000"/>
          <w:sz w:val="36"/>
          <w:szCs w:val="19"/>
          <w:lang w:eastAsia="cs-CZ"/>
        </w:rPr>
        <w:lastRenderedPageBreak/>
        <w:t>Majetek ústavu v</w:t>
      </w:r>
      <w:r>
        <w:rPr>
          <w:rFonts w:ascii="Century Schoolbook" w:eastAsia="Times New Roman" w:hAnsi="Century Schoolbook" w:cs="Century Schoolbook"/>
          <w:color w:val="000000"/>
          <w:spacing w:val="-10"/>
          <w:sz w:val="28"/>
          <w:szCs w:val="28"/>
          <w:lang w:eastAsia="cs-CZ"/>
        </w:rPr>
        <w:t> </w:t>
      </w:r>
      <w:r w:rsidRPr="004C7914">
        <w:rPr>
          <w:rFonts w:ascii="Georgia" w:eastAsia="Times New Roman" w:hAnsi="Georgia" w:cs="Georgia"/>
          <w:b/>
          <w:bCs/>
          <w:color w:val="000000"/>
          <w:sz w:val="36"/>
          <w:szCs w:val="19"/>
          <w:lang w:eastAsia="cs-CZ"/>
        </w:rPr>
        <w:t>usedlostech</w:t>
      </w:r>
    </w:p>
    <w:p w:rsidR="00637EF8" w:rsidRPr="004C7914" w:rsidRDefault="00637EF8" w:rsidP="00637E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37EF8" w:rsidRPr="004C7914" w:rsidRDefault="00A246FD" w:rsidP="00A246FD">
      <w:pPr>
        <w:numPr>
          <w:ilvl w:val="0"/>
          <w:numId w:val="25"/>
        </w:num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</w:pP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ab/>
      </w:r>
      <w:r w:rsidR="00637EF8" w:rsidRPr="004C7914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>Dr. prof. A. Klárem založená zahrada, u věže Daliborky.</w:t>
      </w:r>
    </w:p>
    <w:p w:rsidR="00637EF8" w:rsidRPr="00A246FD" w:rsidRDefault="00A246FD" w:rsidP="00A246FD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40"/>
          <w:szCs w:val="24"/>
        </w:rPr>
      </w:pP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ab/>
      </w:r>
      <w:r w:rsidR="00637EF8" w:rsidRPr="00A246FD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>Od staletí leželo místo to pusté ladem. J. V. císař Fran</w:t>
      </w:r>
      <w:r w:rsidR="00637EF8" w:rsidRPr="00A246FD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softHyphen/>
        <w:t xml:space="preserve">tišek I. daroval je v r. 1832 dr. prof. A. </w:t>
      </w:r>
      <w:proofErr w:type="spellStart"/>
      <w:r w:rsidR="00637EF8" w:rsidRPr="00A246FD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>Klarovi</w:t>
      </w:r>
      <w:proofErr w:type="spellEnd"/>
      <w:r w:rsidR="00637EF8" w:rsidRPr="00A246FD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 xml:space="preserve"> co </w:t>
      </w:r>
      <w:proofErr w:type="spellStart"/>
      <w:r w:rsidR="00637EF8" w:rsidRPr="00A246FD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>emphiteutický</w:t>
      </w:r>
      <w:proofErr w:type="spellEnd"/>
      <w:r w:rsidR="00637EF8" w:rsidRPr="00A246FD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 xml:space="preserve"> majetek, který v pěknou, stromovím posázenou za</w:t>
      </w:r>
      <w:r w:rsidR="00637EF8" w:rsidRPr="00A246FD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softHyphen/>
        <w:t>hradu, zdí obehnanou na své vlastní útraty je obrátiv, slepcům ústavu ním založeným pro vyražení daroval v r. 1835. Od té doby jest zahrada tato nerozlučný majetek ústavu.</w:t>
      </w:r>
    </w:p>
    <w:p w:rsidR="00A246FD" w:rsidRDefault="00A246FD" w:rsidP="00A246FD">
      <w:pPr>
        <w:pStyle w:val="Odstavecseseznamem"/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</w:pP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ab/>
      </w:r>
      <w:r w:rsidR="00637EF8" w:rsidRPr="00A246FD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 xml:space="preserve">V roce 1849 byl k zahradě vystaven domek pod </w:t>
      </w:r>
    </w:p>
    <w:p w:rsidR="00637EF8" w:rsidRPr="00A246FD" w:rsidRDefault="00637EF8" w:rsidP="00A246FD">
      <w:pPr>
        <w:pStyle w:val="Odstavecseseznamem"/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</w:pPr>
      <w:r w:rsidRPr="00A246FD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>čís. 192—I</w:t>
      </w:r>
      <w:r w:rsidR="00A246FD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>V</w:t>
      </w:r>
      <w:r w:rsidRPr="00A246FD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>.</w:t>
      </w:r>
    </w:p>
    <w:p w:rsidR="00637EF8" w:rsidRPr="004C7914" w:rsidRDefault="00637EF8" w:rsidP="00A246FD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40"/>
          <w:szCs w:val="24"/>
        </w:rPr>
      </w:pPr>
    </w:p>
    <w:p w:rsidR="00637EF8" w:rsidRPr="00637EF8" w:rsidRDefault="00A246FD" w:rsidP="00A246FD">
      <w:pPr>
        <w:numPr>
          <w:ilvl w:val="0"/>
          <w:numId w:val="25"/>
        </w:numPr>
        <w:spacing w:after="0" w:line="240" w:lineRule="auto"/>
        <w:jc w:val="both"/>
        <w:rPr>
          <w:rFonts w:ascii="Century Schoolbook" w:eastAsia="Times New Roman" w:hAnsi="Century Schoolbook"/>
          <w:sz w:val="28"/>
          <w:szCs w:val="28"/>
        </w:rPr>
      </w:pPr>
      <w:r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ab/>
      </w:r>
      <w:r w:rsidR="00637EF8" w:rsidRPr="00C32AC8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Ustavní</w:t>
      </w:r>
      <w:r w:rsidR="00681521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 xml:space="preserve"> </w:t>
      </w:r>
      <w:r w:rsidR="00637EF8" w:rsidRPr="00C32AC8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cs-CZ"/>
        </w:rPr>
        <w:t>budova</w:t>
      </w:r>
      <w:r w:rsidR="00637EF8" w:rsidRPr="00C32AC8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 xml:space="preserve"> s kaplí sv. </w:t>
      </w:r>
      <w:proofErr w:type="spellStart"/>
      <w:r w:rsidR="00637EF8" w:rsidRPr="00C32AC8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archan</w:t>
      </w:r>
      <w:proofErr w:type="spellEnd"/>
      <w:r w:rsidR="00637EF8" w:rsidRPr="00C32AC8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. Rafaela a s ústavní zahradou čís. 13</w:t>
      </w:r>
      <w:r w:rsidR="00681521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1</w:t>
      </w:r>
      <w:r w:rsidR="00637EF8" w:rsidRPr="00C32AC8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. pod Bruskou na Malé Straně v Praze.</w:t>
      </w:r>
    </w:p>
    <w:p w:rsidR="00637EF8" w:rsidRPr="00A246FD" w:rsidRDefault="00637EF8" w:rsidP="00A246FD">
      <w:pPr>
        <w:pStyle w:val="Odstavecseseznamem"/>
        <w:spacing w:after="0" w:line="240" w:lineRule="auto"/>
        <w:jc w:val="both"/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</w:pPr>
      <w:r w:rsidRPr="00A246FD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V roce 1884—85 stržena byla tak zvaná stará budova a pekárna a na jich místě vystaveno bylo již projektované křídlo, čímž započatá stavba doplněna.</w:t>
      </w:r>
    </w:p>
    <w:p w:rsidR="00637EF8" w:rsidRPr="00A246FD" w:rsidRDefault="00A246FD" w:rsidP="00A246FD">
      <w:pPr>
        <w:pStyle w:val="Odstavecseseznamem"/>
        <w:spacing w:after="0" w:line="240" w:lineRule="auto"/>
        <w:jc w:val="both"/>
        <w:rPr>
          <w:rFonts w:ascii="Century Schoolbook" w:eastAsia="Times New Roman" w:hAnsi="Century Schoolbook"/>
          <w:sz w:val="28"/>
          <w:szCs w:val="28"/>
        </w:rPr>
      </w:pPr>
      <w:r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ab/>
      </w:r>
      <w:r w:rsidR="00637EF8" w:rsidRPr="00A246FD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Toto nové křídlo obydleno bylo chovanci mužskými a novou příční zdí v zahradě rozděleni chovanci tak, že oběma oddělením připadla polovina zahrady. V zahradě ženského od</w:t>
      </w:r>
      <w:r w:rsidR="00637EF8" w:rsidRPr="00A246FD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softHyphen/>
        <w:t>dělení byly zbourány stáje a na jich místě vyčnívá teď krásná veranda na železných pilířích. V zahradě mužského oddělení zřízena byla letní košikárna s cementovými dlaždicemi a pak slušný kuželník.</w:t>
      </w:r>
    </w:p>
    <w:p w:rsidR="00637EF8" w:rsidRDefault="00637EF8" w:rsidP="00637EF8">
      <w:pPr>
        <w:spacing w:after="0" w:line="240" w:lineRule="auto"/>
        <w:ind w:left="630" w:hanging="540"/>
        <w:rPr>
          <w:rFonts w:ascii="Georgia" w:eastAsia="Times New Roman" w:hAnsi="Georgia" w:cs="Georgia"/>
          <w:color w:val="000000"/>
          <w:lang w:eastAsia="cs-CZ"/>
        </w:rPr>
      </w:pPr>
    </w:p>
    <w:p w:rsidR="00637EF8" w:rsidRPr="004C7914" w:rsidRDefault="00637EF8" w:rsidP="00637EF8">
      <w:pPr>
        <w:spacing w:after="0" w:line="240" w:lineRule="auto"/>
        <w:ind w:left="1170" w:right="1019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4C7914">
        <w:rPr>
          <w:rFonts w:ascii="Times New Roman" w:eastAsia="Times New Roman" w:hAnsi="Times New Roman"/>
          <w:b/>
          <w:color w:val="000000"/>
          <w:sz w:val="28"/>
          <w:lang w:eastAsia="cs-CZ"/>
        </w:rPr>
        <w:t>Ředitelství jednoty a ústavu pro zaopatření a zaměstnání dospělých slepců v Čechách.</w:t>
      </w:r>
    </w:p>
    <w:p w:rsidR="00C32AC8" w:rsidRPr="00C32AC8" w:rsidRDefault="00C32AC8" w:rsidP="00C32AC8">
      <w:pPr>
        <w:jc w:val="right"/>
        <w:rPr>
          <w:rFonts w:ascii="Times New Roman" w:hAnsi="Times New Roman"/>
          <w:lang w:eastAsia="cs-CZ"/>
        </w:rPr>
      </w:pPr>
    </w:p>
    <w:sectPr w:rsidR="00C32AC8" w:rsidRPr="00C32AC8" w:rsidSect="00A4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961A2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7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7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7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7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7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3"/>
    <w:multiLevelType w:val="multilevel"/>
    <w:tmpl w:val="00000012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5955427"/>
    <w:multiLevelType w:val="hybridMultilevel"/>
    <w:tmpl w:val="1D9E88AC"/>
    <w:lvl w:ilvl="0" w:tplc="62FCF64A">
      <w:start w:val="11"/>
      <w:numFmt w:val="decimal"/>
      <w:lvlText w:val="%1"/>
      <w:lvlJc w:val="left"/>
      <w:pPr>
        <w:ind w:left="720" w:hanging="360"/>
      </w:pPr>
      <w:rPr>
        <w:rFonts w:ascii="Constantia" w:hAnsi="Constantia" w:cs="Constantia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862E9"/>
    <w:multiLevelType w:val="hybridMultilevel"/>
    <w:tmpl w:val="ED768884"/>
    <w:lvl w:ilvl="0" w:tplc="CE40EDA0">
      <w:start w:val="1"/>
      <w:numFmt w:val="upperRoman"/>
      <w:lvlText w:val="%1."/>
      <w:lvlJc w:val="right"/>
      <w:pPr>
        <w:ind w:left="142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17A55D0F"/>
    <w:multiLevelType w:val="hybridMultilevel"/>
    <w:tmpl w:val="13F4B5AC"/>
    <w:lvl w:ilvl="0" w:tplc="DBE2F3E4">
      <w:start w:val="1"/>
      <w:numFmt w:val="upperRoman"/>
      <w:lvlText w:val="%1."/>
      <w:lvlJc w:val="left"/>
      <w:pPr>
        <w:ind w:left="1426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1B217444"/>
    <w:multiLevelType w:val="multilevel"/>
    <w:tmpl w:val="0000001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26356B49"/>
    <w:multiLevelType w:val="hybridMultilevel"/>
    <w:tmpl w:val="4B2A1AFA"/>
    <w:lvl w:ilvl="0" w:tplc="04090013">
      <w:start w:val="1"/>
      <w:numFmt w:val="upperRoman"/>
      <w:lvlText w:val="%1."/>
      <w:lvlJc w:val="righ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>
    <w:nsid w:val="419B1DE8"/>
    <w:multiLevelType w:val="hybridMultilevel"/>
    <w:tmpl w:val="66460428"/>
    <w:lvl w:ilvl="0" w:tplc="438A7E00">
      <w:start w:val="2"/>
      <w:numFmt w:val="decimal"/>
      <w:lvlText w:val="%1"/>
      <w:lvlJc w:val="left"/>
      <w:pPr>
        <w:ind w:left="720" w:hanging="360"/>
      </w:pPr>
      <w:rPr>
        <w:rFonts w:ascii="Constantia" w:hAnsi="Constantia" w:cs="Constantia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84455"/>
    <w:multiLevelType w:val="hybridMultilevel"/>
    <w:tmpl w:val="F9E0C610"/>
    <w:lvl w:ilvl="0" w:tplc="98EE62CE">
      <w:start w:val="36"/>
      <w:numFmt w:val="decimal"/>
      <w:lvlText w:val="%1"/>
      <w:lvlJc w:val="left"/>
      <w:pPr>
        <w:ind w:left="720" w:hanging="360"/>
      </w:pPr>
      <w:rPr>
        <w:rFonts w:ascii="Constantia" w:hAnsi="Constantia" w:cs="Constantia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495"/>
    <w:multiLevelType w:val="multilevel"/>
    <w:tmpl w:val="25C418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4FE018A1"/>
    <w:multiLevelType w:val="hybridMultilevel"/>
    <w:tmpl w:val="3E0EF63C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0">
    <w:nsid w:val="50E0672C"/>
    <w:multiLevelType w:val="hybridMultilevel"/>
    <w:tmpl w:val="7E10C68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B4332"/>
    <w:multiLevelType w:val="hybridMultilevel"/>
    <w:tmpl w:val="8D6AA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A7205"/>
    <w:multiLevelType w:val="hybridMultilevel"/>
    <w:tmpl w:val="DA326A18"/>
    <w:lvl w:ilvl="0" w:tplc="1D583AA2">
      <w:start w:val="17"/>
      <w:numFmt w:val="decimal"/>
      <w:lvlText w:val="%1"/>
      <w:lvlJc w:val="left"/>
      <w:pPr>
        <w:ind w:left="720" w:hanging="360"/>
      </w:pPr>
      <w:rPr>
        <w:rFonts w:ascii="Constantia" w:hAnsi="Constantia" w:cs="Constantia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D1711"/>
    <w:multiLevelType w:val="hybridMultilevel"/>
    <w:tmpl w:val="FF3C3E96"/>
    <w:lvl w:ilvl="0" w:tplc="B6B4B966">
      <w:start w:val="25"/>
      <w:numFmt w:val="decimal"/>
      <w:lvlText w:val="%1"/>
      <w:lvlJc w:val="left"/>
      <w:pPr>
        <w:ind w:left="720" w:hanging="360"/>
      </w:pPr>
      <w:rPr>
        <w:rFonts w:ascii="Constantia" w:hAnsi="Constantia" w:cs="Constantia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C69E1"/>
    <w:multiLevelType w:val="multilevel"/>
    <w:tmpl w:val="18B2A5F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1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22"/>
  </w:num>
  <w:num w:numId="12">
    <w:abstractNumId w:val="16"/>
  </w:num>
  <w:num w:numId="13">
    <w:abstractNumId w:val="23"/>
  </w:num>
  <w:num w:numId="14">
    <w:abstractNumId w:val="17"/>
  </w:num>
  <w:num w:numId="15">
    <w:abstractNumId w:val="12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4"/>
  </w:num>
  <w:num w:numId="22">
    <w:abstractNumId w:val="15"/>
  </w:num>
  <w:num w:numId="23">
    <w:abstractNumId w:val="13"/>
  </w:num>
  <w:num w:numId="24">
    <w:abstractNumId w:val="1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348"/>
    <w:rsid w:val="00007BCC"/>
    <w:rsid w:val="00015633"/>
    <w:rsid w:val="000217BB"/>
    <w:rsid w:val="00027239"/>
    <w:rsid w:val="00061BCA"/>
    <w:rsid w:val="00080799"/>
    <w:rsid w:val="000D487D"/>
    <w:rsid w:val="000D4BBA"/>
    <w:rsid w:val="000D64F3"/>
    <w:rsid w:val="000F04BA"/>
    <w:rsid w:val="000F74D9"/>
    <w:rsid w:val="00115405"/>
    <w:rsid w:val="00122B88"/>
    <w:rsid w:val="001A307C"/>
    <w:rsid w:val="001A3DB1"/>
    <w:rsid w:val="001B40C1"/>
    <w:rsid w:val="001C42F4"/>
    <w:rsid w:val="001C721A"/>
    <w:rsid w:val="002068F4"/>
    <w:rsid w:val="00215C4A"/>
    <w:rsid w:val="00217CE6"/>
    <w:rsid w:val="0022314F"/>
    <w:rsid w:val="002404B3"/>
    <w:rsid w:val="00241BCD"/>
    <w:rsid w:val="00252A36"/>
    <w:rsid w:val="00254EED"/>
    <w:rsid w:val="002607A8"/>
    <w:rsid w:val="002809A5"/>
    <w:rsid w:val="002943B0"/>
    <w:rsid w:val="002A5D05"/>
    <w:rsid w:val="002B0EAC"/>
    <w:rsid w:val="002E07F1"/>
    <w:rsid w:val="002E2F9F"/>
    <w:rsid w:val="002E57A2"/>
    <w:rsid w:val="002E77A1"/>
    <w:rsid w:val="00364D46"/>
    <w:rsid w:val="0038387A"/>
    <w:rsid w:val="004713EF"/>
    <w:rsid w:val="00485834"/>
    <w:rsid w:val="00490173"/>
    <w:rsid w:val="00493882"/>
    <w:rsid w:val="004D5306"/>
    <w:rsid w:val="0051103B"/>
    <w:rsid w:val="00520F4C"/>
    <w:rsid w:val="005448F1"/>
    <w:rsid w:val="005913D5"/>
    <w:rsid w:val="0059786A"/>
    <w:rsid w:val="005C3919"/>
    <w:rsid w:val="005D342A"/>
    <w:rsid w:val="00605FEF"/>
    <w:rsid w:val="00611A17"/>
    <w:rsid w:val="00637EF8"/>
    <w:rsid w:val="00644B90"/>
    <w:rsid w:val="00681521"/>
    <w:rsid w:val="006A51D9"/>
    <w:rsid w:val="006A6D30"/>
    <w:rsid w:val="006B2888"/>
    <w:rsid w:val="006B75D0"/>
    <w:rsid w:val="006C3FE1"/>
    <w:rsid w:val="006C4857"/>
    <w:rsid w:val="006D1C5E"/>
    <w:rsid w:val="0071537F"/>
    <w:rsid w:val="00732D49"/>
    <w:rsid w:val="0074320B"/>
    <w:rsid w:val="00746001"/>
    <w:rsid w:val="007503A7"/>
    <w:rsid w:val="007511C4"/>
    <w:rsid w:val="0078349A"/>
    <w:rsid w:val="00791404"/>
    <w:rsid w:val="0079287D"/>
    <w:rsid w:val="007C25BB"/>
    <w:rsid w:val="007D733E"/>
    <w:rsid w:val="007E6562"/>
    <w:rsid w:val="00805AB4"/>
    <w:rsid w:val="00820A6B"/>
    <w:rsid w:val="00826D5C"/>
    <w:rsid w:val="008907D9"/>
    <w:rsid w:val="008C6D8C"/>
    <w:rsid w:val="008E62EC"/>
    <w:rsid w:val="00905AFA"/>
    <w:rsid w:val="00953674"/>
    <w:rsid w:val="009701F0"/>
    <w:rsid w:val="00970348"/>
    <w:rsid w:val="00972536"/>
    <w:rsid w:val="00975989"/>
    <w:rsid w:val="00981945"/>
    <w:rsid w:val="00993EBF"/>
    <w:rsid w:val="009B30E9"/>
    <w:rsid w:val="009C1244"/>
    <w:rsid w:val="009C1949"/>
    <w:rsid w:val="009E2E5A"/>
    <w:rsid w:val="00A01562"/>
    <w:rsid w:val="00A0520C"/>
    <w:rsid w:val="00A07B66"/>
    <w:rsid w:val="00A1540A"/>
    <w:rsid w:val="00A246FD"/>
    <w:rsid w:val="00A42FDA"/>
    <w:rsid w:val="00A6711E"/>
    <w:rsid w:val="00AB758D"/>
    <w:rsid w:val="00B06566"/>
    <w:rsid w:val="00B1488D"/>
    <w:rsid w:val="00B6177F"/>
    <w:rsid w:val="00BB7D14"/>
    <w:rsid w:val="00BC3080"/>
    <w:rsid w:val="00BD23B4"/>
    <w:rsid w:val="00BD6A8C"/>
    <w:rsid w:val="00BE2EDC"/>
    <w:rsid w:val="00C221D4"/>
    <w:rsid w:val="00C32AC8"/>
    <w:rsid w:val="00C36B82"/>
    <w:rsid w:val="00C36F75"/>
    <w:rsid w:val="00C67039"/>
    <w:rsid w:val="00C81EC4"/>
    <w:rsid w:val="00CF0C4A"/>
    <w:rsid w:val="00CF712F"/>
    <w:rsid w:val="00D01F19"/>
    <w:rsid w:val="00D129B9"/>
    <w:rsid w:val="00D406D9"/>
    <w:rsid w:val="00D43900"/>
    <w:rsid w:val="00D5442A"/>
    <w:rsid w:val="00D76612"/>
    <w:rsid w:val="00D9140A"/>
    <w:rsid w:val="00DB2016"/>
    <w:rsid w:val="00DE1635"/>
    <w:rsid w:val="00DE5E8A"/>
    <w:rsid w:val="00E02DD0"/>
    <w:rsid w:val="00E14FAD"/>
    <w:rsid w:val="00E513CC"/>
    <w:rsid w:val="00E51B02"/>
    <w:rsid w:val="00E71CF7"/>
    <w:rsid w:val="00E91956"/>
    <w:rsid w:val="00EC695E"/>
    <w:rsid w:val="00ED4A5D"/>
    <w:rsid w:val="00ED72C7"/>
    <w:rsid w:val="00EE0AD0"/>
    <w:rsid w:val="00F106A5"/>
    <w:rsid w:val="00F757E7"/>
    <w:rsid w:val="00F84DBB"/>
    <w:rsid w:val="00FA29FB"/>
    <w:rsid w:val="00FB72B0"/>
    <w:rsid w:val="00FE2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40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20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348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905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520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C36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7532-765D-444A-BEAC-14E1AD01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13</Pages>
  <Words>2795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vachule</dc:creator>
  <cp:lastModifiedBy>vachule</cp:lastModifiedBy>
  <cp:revision>6</cp:revision>
  <dcterms:created xsi:type="dcterms:W3CDTF">2017-06-27T12:45:00Z</dcterms:created>
  <dcterms:modified xsi:type="dcterms:W3CDTF">2017-10-10T16:24:00Z</dcterms:modified>
</cp:coreProperties>
</file>