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04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bookmarkStart w:id="0" w:name="bookmark26"/>
      <w:bookmarkEnd w:id="0"/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:rsidR="0059786A" w:rsidRPr="00055C04" w:rsidRDefault="00215C4A" w:rsidP="00215C4A">
      <w:pPr>
        <w:jc w:val="center"/>
        <w:rPr>
          <w:rFonts w:ascii="Times New Roman" w:hAnsi="Times New Roman"/>
          <w:b/>
          <w:bCs/>
          <w:sz w:val="56"/>
        </w:rPr>
      </w:pPr>
      <w:r w:rsidRPr="00055C04">
        <w:rPr>
          <w:rFonts w:ascii="Times New Roman" w:hAnsi="Times New Roman"/>
          <w:b/>
          <w:bCs/>
          <w:sz w:val="56"/>
        </w:rPr>
        <w:t>Klárova ústavu</w:t>
      </w:r>
    </w:p>
    <w:p w:rsidR="00215C4A" w:rsidRDefault="0059786A" w:rsidP="0059786A">
      <w:pPr>
        <w:spacing w:before="480" w:after="480"/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p</w:t>
      </w:r>
      <w:r w:rsidR="002607A8" w:rsidRPr="0059786A">
        <w:rPr>
          <w:rFonts w:ascii="Times New Roman" w:hAnsi="Times New Roman"/>
          <w:bCs/>
          <w:sz w:val="40"/>
        </w:rPr>
        <w:t>ro</w:t>
      </w:r>
    </w:p>
    <w:p w:rsidR="00215C4A" w:rsidRPr="00055C04" w:rsidRDefault="00215C4A" w:rsidP="00215C4A">
      <w:pPr>
        <w:jc w:val="center"/>
        <w:rPr>
          <w:rFonts w:ascii="Times New Roman" w:hAnsi="Times New Roman"/>
          <w:bCs/>
          <w:sz w:val="40"/>
          <w:szCs w:val="48"/>
        </w:rPr>
      </w:pPr>
      <w:r w:rsidRPr="00055C04">
        <w:rPr>
          <w:rFonts w:ascii="Times New Roman" w:hAnsi="Times New Roman"/>
          <w:bCs/>
          <w:sz w:val="40"/>
        </w:rPr>
        <w:t>zaopatření a zaměstnání dospělých slepců</w:t>
      </w:r>
      <w:r w:rsidR="00055C04" w:rsidRPr="00055C04">
        <w:rPr>
          <w:rFonts w:ascii="Times New Roman" w:hAnsi="Times New Roman"/>
          <w:bCs/>
          <w:sz w:val="40"/>
        </w:rPr>
        <w:t xml:space="preserve"> </w:t>
      </w:r>
      <w:r w:rsidRPr="00055C04">
        <w:rPr>
          <w:rFonts w:ascii="Times New Roman" w:hAnsi="Times New Roman"/>
          <w:bCs/>
          <w:sz w:val="40"/>
          <w:szCs w:val="48"/>
        </w:rPr>
        <w:t>v</w:t>
      </w:r>
      <w:r w:rsidR="00252A36" w:rsidRPr="00055C04">
        <w:rPr>
          <w:rFonts w:ascii="Times New Roman" w:hAnsi="Times New Roman"/>
          <w:bCs/>
          <w:sz w:val="40"/>
          <w:szCs w:val="48"/>
        </w:rPr>
        <w:t> </w:t>
      </w:r>
      <w:r w:rsidRPr="00055C04">
        <w:rPr>
          <w:rFonts w:ascii="Times New Roman" w:hAnsi="Times New Roman"/>
          <w:bCs/>
          <w:sz w:val="40"/>
          <w:szCs w:val="48"/>
        </w:rPr>
        <w:t>Čechách</w:t>
      </w:r>
    </w:p>
    <w:p w:rsidR="00252A36" w:rsidRPr="0059786A" w:rsidRDefault="00252A36" w:rsidP="00215C4A">
      <w:pPr>
        <w:jc w:val="center"/>
        <w:rPr>
          <w:rFonts w:ascii="Times New Roman" w:hAnsi="Times New Roman"/>
          <w:bCs/>
          <w:sz w:val="44"/>
          <w:szCs w:val="48"/>
        </w:rPr>
      </w:pPr>
    </w:p>
    <w:p w:rsidR="00EC695E" w:rsidRPr="0059786A" w:rsidRDefault="007C25BB" w:rsidP="00215C4A">
      <w:pPr>
        <w:jc w:val="center"/>
        <w:rPr>
          <w:rFonts w:ascii="Elephant" w:hAnsi="Elephant"/>
          <w:sz w:val="36"/>
        </w:rPr>
      </w:pPr>
      <w:r>
        <w:rPr>
          <w:rFonts w:ascii="Elephant" w:hAnsi="Elephant"/>
          <w:sz w:val="36"/>
        </w:rPr>
        <w:t>za rok</w:t>
      </w:r>
      <w:r w:rsidR="0059786A" w:rsidRPr="0059786A">
        <w:rPr>
          <w:rFonts w:ascii="Elephant" w:hAnsi="Elephant"/>
          <w:sz w:val="36"/>
        </w:rPr>
        <w:t xml:space="preserve"> 18</w:t>
      </w:r>
      <w:r w:rsidR="00122B88">
        <w:rPr>
          <w:rFonts w:ascii="Elephant" w:hAnsi="Elephant"/>
          <w:sz w:val="36"/>
        </w:rPr>
        <w:t>86</w:t>
      </w:r>
      <w:r w:rsidR="00215C4A" w:rsidRPr="0059786A">
        <w:rPr>
          <w:rFonts w:ascii="Elephant" w:hAnsi="Elephant"/>
          <w:sz w:val="36"/>
        </w:rPr>
        <w:t>.</w:t>
      </w:r>
    </w:p>
    <w:p w:rsidR="00EC695E" w:rsidRPr="00EC695E" w:rsidRDefault="00970348" w:rsidP="00970348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2962275" cy="2944103"/>
            <wp:effectExtent l="0" t="0" r="0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60" cy="294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BB" w:rsidRPr="006A51D9" w:rsidRDefault="00122B88" w:rsidP="006A51D9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</w:rPr>
      </w:pP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Padesátý čtvrtý</w:t>
      </w:r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 xml:space="preserve"> ročník </w:t>
      </w:r>
      <w:r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od 1. ledna do 31. prosince 1886</w:t>
      </w:r>
      <w:r w:rsidR="007C25BB" w:rsidRPr="006A51D9">
        <w:rPr>
          <w:rFonts w:ascii="Georgia" w:eastAsia="Times New Roman" w:hAnsi="Georgia" w:cs="Georgia"/>
          <w:color w:val="000000"/>
          <w:sz w:val="28"/>
          <w:szCs w:val="15"/>
          <w:lang w:eastAsia="cs-CZ"/>
        </w:rPr>
        <w:t>.</w:t>
      </w:r>
    </w:p>
    <w:p w:rsidR="0059786A" w:rsidRDefault="0059786A" w:rsidP="00970348">
      <w:pPr>
        <w:jc w:val="center"/>
        <w:rPr>
          <w:rFonts w:ascii="Times New Roman" w:hAnsi="Times New Roman"/>
        </w:rPr>
      </w:pPr>
    </w:p>
    <w:p w:rsidR="00055C04" w:rsidRDefault="00055C04" w:rsidP="00970348">
      <w:pPr>
        <w:jc w:val="center"/>
        <w:rPr>
          <w:rFonts w:ascii="Times New Roman" w:hAnsi="Times New Roman"/>
        </w:rPr>
      </w:pPr>
    </w:p>
    <w:p w:rsidR="0059786A" w:rsidRDefault="0059786A" w:rsidP="00970348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2762250" cy="25194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39" cy="2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D9" w:rsidRDefault="006A51D9" w:rsidP="002607A8">
      <w:pPr>
        <w:jc w:val="center"/>
        <w:rPr>
          <w:rFonts w:ascii="Elephant" w:hAnsi="Elephant"/>
          <w:sz w:val="32"/>
        </w:rPr>
      </w:pPr>
    </w:p>
    <w:p w:rsidR="002607A8" w:rsidRPr="0059786A" w:rsidRDefault="002607A8" w:rsidP="002607A8">
      <w:pPr>
        <w:jc w:val="center"/>
        <w:rPr>
          <w:rFonts w:ascii="Times New Roman" w:hAnsi="Times New Roman"/>
          <w:sz w:val="28"/>
        </w:rPr>
      </w:pPr>
      <w:r w:rsidRPr="0059786A">
        <w:rPr>
          <w:rFonts w:ascii="Elephant" w:hAnsi="Elephant"/>
          <w:sz w:val="32"/>
        </w:rPr>
        <w:t>V</w:t>
      </w:r>
      <w:r w:rsidR="00252A36">
        <w:rPr>
          <w:rFonts w:ascii="Elephant" w:hAnsi="Elephant"/>
          <w:sz w:val="32"/>
        </w:rPr>
        <w:t> PRAZE.</w:t>
      </w:r>
    </w:p>
    <w:p w:rsidR="0059786A" w:rsidRDefault="0059786A" w:rsidP="0059786A">
      <w:pPr>
        <w:jc w:val="center"/>
        <w:rPr>
          <w:rFonts w:ascii="Times New Roman" w:hAnsi="Times New Roman"/>
          <w:sz w:val="28"/>
        </w:rPr>
      </w:pPr>
      <w:r w:rsidRPr="0059786A">
        <w:rPr>
          <w:rFonts w:ascii="Times New Roman" w:hAnsi="Times New Roman"/>
          <w:sz w:val="28"/>
        </w:rPr>
        <w:t>Nákladem ústav</w:t>
      </w:r>
      <w:r w:rsidR="001F785B">
        <w:rPr>
          <w:rFonts w:ascii="Times New Roman" w:hAnsi="Times New Roman"/>
          <w:sz w:val="28"/>
        </w:rPr>
        <w:t xml:space="preserve">u. — Tiskem Rohlíčka a </w:t>
      </w:r>
      <w:proofErr w:type="spellStart"/>
      <w:r w:rsidR="001F785B">
        <w:rPr>
          <w:rFonts w:ascii="Times New Roman" w:hAnsi="Times New Roman"/>
          <w:sz w:val="28"/>
        </w:rPr>
        <w:t>Sieversa</w:t>
      </w:r>
      <w:proofErr w:type="spellEnd"/>
      <w:r w:rsidR="001F785B">
        <w:rPr>
          <w:rFonts w:ascii="Times New Roman" w:hAnsi="Times New Roman"/>
          <w:sz w:val="28"/>
        </w:rPr>
        <w:t xml:space="preserve"> v Praze</w:t>
      </w:r>
    </w:p>
    <w:p w:rsidR="0059786A" w:rsidRDefault="00252A36" w:rsidP="0059786A">
      <w:pPr>
        <w:jc w:val="center"/>
        <w:rPr>
          <w:rFonts w:ascii="Times New Roman" w:hAnsi="Times New Roman"/>
          <w:sz w:val="28"/>
        </w:rPr>
      </w:pPr>
      <w:r w:rsidRPr="001F785B">
        <w:rPr>
          <w:rFonts w:ascii="Times New Roman" w:hAnsi="Times New Roman"/>
          <w:sz w:val="28"/>
        </w:rPr>
        <w:t>188</w:t>
      </w:r>
      <w:r w:rsidR="00122B88" w:rsidRPr="001F785B">
        <w:rPr>
          <w:rFonts w:ascii="Times New Roman" w:hAnsi="Times New Roman"/>
          <w:sz w:val="28"/>
        </w:rPr>
        <w:t>7</w:t>
      </w:r>
      <w:r w:rsidRPr="001F785B">
        <w:rPr>
          <w:rFonts w:ascii="Times New Roman" w:hAnsi="Times New Roman"/>
          <w:sz w:val="28"/>
        </w:rPr>
        <w:t>.</w:t>
      </w:r>
    </w:p>
    <w:p w:rsidR="00BE2EDC" w:rsidRPr="00BE2EDC" w:rsidRDefault="00BE2EDC" w:rsidP="00BE2EDC">
      <w:pPr>
        <w:jc w:val="center"/>
        <w:rPr>
          <w:rFonts w:ascii="Times New Roman" w:hAnsi="Times New Roman"/>
          <w:bCs/>
          <w:sz w:val="56"/>
          <w:szCs w:val="56"/>
        </w:rPr>
      </w:pPr>
      <w:r w:rsidRPr="00BE2EDC">
        <w:rPr>
          <w:rFonts w:ascii="Times New Roman" w:hAnsi="Times New Roman"/>
          <w:bCs/>
          <w:sz w:val="56"/>
          <w:szCs w:val="56"/>
        </w:rPr>
        <w:lastRenderedPageBreak/>
        <w:t xml:space="preserve">Rozhled po </w:t>
      </w:r>
      <w:r w:rsidR="00122B88">
        <w:rPr>
          <w:rFonts w:ascii="Times New Roman" w:hAnsi="Times New Roman"/>
          <w:bCs/>
          <w:sz w:val="56"/>
          <w:szCs w:val="56"/>
        </w:rPr>
        <w:t>uplynulém roce 1886</w:t>
      </w:r>
    </w:p>
    <w:p w:rsidR="00A07B66" w:rsidRPr="00A07B66" w:rsidRDefault="00A07B66" w:rsidP="00A07B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Klárův ústav pro zaopatření a zaměstnání dospělých slepců počínaje svou padesátou čtvrtou výroční zprávu sdě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luje, že během roku </w:t>
      </w:r>
      <w:r w:rsidRPr="00122B8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cs-CZ"/>
        </w:rPr>
        <w:t>1886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opětně mnoho nových slepců přijal a sice byli to: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Völfova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Marie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Prahy, na nadaci Jana a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Johanny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Richter-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ových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Babák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Anna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Frídlandu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na nadaci Antonína Vilda;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Hanke František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Nedvědic, v okresu Lovosickém, na nadaci V. prof. Dr. Aloise Klára;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Faltys-ova Anna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Horní Sloupnice, v okresu Litomyšlském, na nadaci diecése Královéhradecké;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Wenisch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Josef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Starého Sedla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Přimdském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na nadaci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Přimdského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Reichelt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Alois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Litoměřic, na nadaci III. prof. Dr. Aloise Klára;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Jenčík-ova Žofie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Ctiboře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Vlašímském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na nadaci pí. Marie Fischerové;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Horn-ova Kateřina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Rudy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Novostrašeckém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na nadaci knížete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Fürstenberga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Schütze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Vi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lém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Chrastavy v okresu Libereckém, na nadaci kraje Mlado- Boleslavského;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Václavík-ova Anna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Budětic v okresu Suši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ckém, na nadaci pí. Karolíny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Klárové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roz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hraběnky z Vratislavů;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Kohout-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Ludmila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Bělče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Křivoklátském — bezplatně;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Schützner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Karel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Schützner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Teresie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bratr a sestra, oba ze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Zenotína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Novo-Bystřickém, bezplatně;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Pachmann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Jindřich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Budějovic — bezplatně;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Horník Václav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Vohřeled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Blovickém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—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Herych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Teresie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Vokovic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Smíchovském —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Betka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Václav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Vražkova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Roudnickém — z platu;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Hlavnička Ondřej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Jetišova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Volyňském —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Effenberger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Vilém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Buschullersdorfu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Frídlandském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—- z platu;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Koller Jan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Chrudimi — z platu;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Krátký Matěj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Berouna —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Kieveg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Teresie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Milejšic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Prachatickém — 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Klepsch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Ferdinand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Šonvaldu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okresu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Ousteckémnad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Labem — z platu;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Pankrác-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Johanna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Manetína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—  z platu;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Felbinger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Josef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Chebu — z platu.</w:t>
      </w: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jmenovaných nadací byly poprvé obsazeny: nadace Jana a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Johanny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Richter-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ových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; nadace Antonína Vilda; nadace Karolíny Klárovy a nadace pí. Marie Fischerovy.</w:t>
      </w: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Při této příležitosti pokládá si řiditelství ústavu za milou povinnost, nejsrdečnější díky vzdáti zvláště vysoce ctěné paní Marii Fischerové, která pro novou nadaci předepsanou jistinu 3200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v hotovosti lidumilně obětovala.</w:t>
      </w: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Bylo tedy během roku 1886 přijato 25 nových slepců, a sice: 10 slepců na uprázdněné nebo nově založené nadace; 11 slepců z platu, který v mnohých případech velmi skrovný jest a 4 slepci přijati byli úplně zdarma. Jest tedy na bíle dni, že ústav všemožně se staral, aby pomáhal, kde pomoci nejvíce třeba bylo a že všech lidumilných příspěvků nej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prospěšněji v zájem, opuštěných slepců použil.</w:t>
      </w: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Během roku 1886 zemřeli tito chovanci: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Rambousek Jan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Přerova,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Hábel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Antonín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Žatce a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Vrabcova Josefa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Brna. Dobrovolně z ústavu vystoupili: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lastRenderedPageBreak/>
        <w:t>Krajíček Jiří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ze Štěpánova — okres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Vlašímský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Dörfel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František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Bejkeva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okres Měl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nick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ý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 opatrování svých domovských obcí byli propuštěni: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Hlavnička Ondřej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Jetišova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u Volyně a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Rmoutil Josef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Prahy.</w:t>
      </w:r>
    </w:p>
    <w:p w:rsidR="00122B88" w:rsidRPr="00122B88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Jakožto přispívající členové ústavu přistoupili v uply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nulém roce 1886 nově: Jeho Milost Nejdůstojnější, nejjasnější Kníže Arcibiskup Pražský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František de Paula hrabě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Schönborn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,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slavná okresní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zástupitelstva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: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Kamenice, Beroun,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Buchov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 Kašperské Hory, Králíky, Habry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Kladno,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Kinžvart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Chrastava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Kracava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),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Kralovice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 Králové Dvůr, Lovosice, Nová Bystřice, Opočno, Pacov, Pelhřimov, Březnice, Prachatice, Žamberk, Semily, Skalice, Volyň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Varnsdorf,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slavná městská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zástupitelstva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: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Podmokly, Něm. Brod, Kolín, Jablonec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; pak slavná filiálka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úvěr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ního ústavu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Praze, slavná okresní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záložna hospodářská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čes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kém Brodě, slavná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záložna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Mělníku; velebný pan Josef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Pohořelý,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děkan v Nové vsi;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velebl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pan Norbert </w:t>
      </w:r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Benedikt, 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řiditel filiálního úvěrního ústavu v Praze, velebný pan Jan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Runt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farář v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Kolešovicích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P. T. p. Jan </w:t>
      </w:r>
      <w:proofErr w:type="spellStart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Villis</w:t>
      </w:r>
      <w:proofErr w:type="spellEnd"/>
      <w:r w:rsidRPr="00122B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soukromník v Praze.</w:t>
      </w:r>
    </w:p>
    <w:p w:rsidR="002809A5" w:rsidRPr="002809A5" w:rsidRDefault="00122B88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Řiditelství ústavu osměluje se snažnou prosbu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vznesti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tuto i na ona okresní a obecní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zástupitelstva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záložny, spoři</w:t>
      </w:r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telny a vůbec obětavé lidumily, kteří ještě přispívajícími členy našeho ústavu, k ulehčení tvrdého osudu těch </w:t>
      </w:r>
      <w:proofErr w:type="spellStart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nej</w:t>
      </w:r>
      <w:proofErr w:type="spellEnd"/>
      <w:r w:rsidRPr="00122B8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nešťastnějších opravdu nevyhnutelného, nejsou — aby své štědré ruky ani ve prospěch těchto ubožáků nezavírali. K velikým díkům zavázán jest ústav vysokému sněmu král. českého, který k návrhu veleslavného zemského výboru blahosklonně ústavu</w:t>
      </w:r>
      <w:r w:rsidR="002809A5"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našemu povolil rokem 1886 počínaje na 5 let subvenci roční 1200 </w:t>
      </w:r>
      <w:proofErr w:type="spellStart"/>
      <w:r w:rsidR="002809A5"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="002809A5"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Jen těmto okolnostem má ústav co děkovati, že mu bylo možno některé chudé, opuštěné slepce zcela zdarma při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jati a velkému počtu žadatelů předepsané stravné na dosti skrovný obnos roční snížiti.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Než bohužel — řiditelství ústavu bylo nuceno ještě mnoho žádostí nepříznivě vyříditi a to mnohdy žádosti tako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vých slepců, kteří by se mohli pro své tělesní a duševní schopnosti státi ještě užitečnými členy společnosti lidské.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Řiditelství ústavu oddává se ale té sladké naději, že mu v budoucnosti bude usnadněno přiměřeným zvýšením zemské subvence většímu počtu těchto ubožáků přístřeší, zaměstnání a přiměřeného vzdělání popřáti, čímž by ovšem jenom obce, okresy a země sama zase získala.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 vždycky tak i v uplynulém roce měl ústav veli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kou péči o to, aby svým, k dalšímu vzdělání liternímu schop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ným, chovancům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příležitosť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 tomu poskytl.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Tak zvláště po příkladu Německa učinil první pokus posílaje dva chovance do veřejných škol mezi vidící. Jed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nomu z těchto nevidících žáků byla slavnou c. k. okresní školní radou král. hlav. města Prahy blahosklonně návštěva národní školy povolena —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začež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vzdává řiditelství ústavu tuto nejsrdečnější a nejvřelejší díky.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Tento nevidící žák navštěvoval s velikou dychtivostí školu a to s prospěchem uspokojivým. Možno tedy tento po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kus za zdařený považovati. V 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ústavu ovšem vyučován byl od domácího učitele v psaní písmem Braillovým a pokud byly pomůcky po ruce, i v jiných předmětech názorně.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 většími obtížemi musel ústav zápasiti chtěje svému, neobyčejně nadanému a předběžně jíž dostatečně připravenému chovanci proklestiti cestu do c. k. německého ústavu pro vzdělání učitelů.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Žádosť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zaslaná na slavné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řiditelstvídotýčného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ústavu byla tím odůvodněna — že ústavu o nic jiného nejde, než aby si pro vlastní dům slepého učitele vychoval.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Tato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žádosť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byla předložena slavné c. k. zemské školní radě a odtud vysokému c. k. ministerstvu kultu a vyučování, které vysokým výnosem ze dne 21. května 1886 č. 9103 výminečně dovolilo tomuto slepci návštěvu učitelského ústavu; položilo ale podmínku, že jeho přítomností vyučování ostat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ních nijak nesmí býti vyrušováno. Dále podotklo vysoké c. k. ministerstvo, že slepý žák jen posluchačem, hospitantem jest, a že tedy se mu nesmí</w:t>
      </w:r>
      <w:r w:rsidR="006D1C5E"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žádné zvláštní pozornosti věno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vati a tím méně že jest dovoleno — aby byl jako ostatní vidící posluchači tázán.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 se ústav velmi tomu těšil, že slepému chovanci dovolena byla návštěva vyššího ústavu, tak opět velmi nemile se ho dotkly podmínky, které vysoké c. k. ministerstvo k tomuto povolení pevně připojilo.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Než nevzdává se naděje, že v budoucnosti tato návštěva pod příznivějšími podmínkami milostivě povolena bude.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ústavu samém pracovalo se všemožně ku dalšímu vzdělání slepých chovanců; hlavně písmu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Kleinskému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Braillskému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přiučili se téměř i ti slepci, kteří před krátkým časem do ústavu přijati byli.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 volbě četby brán zřetel hlavně k tomu, aby poslou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chající chovanci byli nejen pobaveni — ale i poučeni.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Neméně pěstovala se hudba na piano, harmonium, varhany a jiné nástroje, a ve zpěvu opětně velkých docíleno úspěchů, o čemž nejlépe svědčí krásný přednes chovanců při bohoslužbě v domácí kapli.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Jako předešlého roku tak i tohoto navštěvoval jeden chovanec ústavu s velikým prospěchem 2. ročník varhanické školy, požívaje vždy přízně a laskavosti lidumilných p.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professorů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Proto činí správa ústavu jen svoji milou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povinnosť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vzdá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vajíc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k.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professoru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na české universitě v Praze a zaslou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žilému řiditeli tohoto prospěšného učeliště, p. Fr. Z. </w:t>
      </w:r>
      <w:proofErr w:type="spellStart"/>
      <w:r w:rsidRPr="00280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Skuher</w:t>
      </w:r>
      <w:r w:rsidRPr="002809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skýmu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nevídanou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blahosklonnosť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vůči tomuto ubožáku své nejsrdečnější a nejvřelejší díky s prosbou, by i na dále pří</w:t>
      </w: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znivcem našeho ústavu zůstati ráčil.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Ve škole košíkářské pracovali pod vedením obratného a dovedného učitele Ant. Rakušana a učitelky Anny </w:t>
      </w:r>
      <w:proofErr w:type="spellStart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Raddové</w:t>
      </w:r>
      <w:proofErr w:type="spellEnd"/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mnozí slepí hoši a slepá děvčata zcela uspokojivě, u mnohých docílilo se výsledků překvapujících.</w:t>
      </w: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 krásných pracích chovanců v košíkářství, v pletení židlí atd. svědčí nejlépe uznání odborníků při výstavě v Kutné Hoře, kdež ústav vyznamenán byl čestným diplomem.</w:t>
      </w:r>
    </w:p>
    <w:p w:rsidR="001F785B" w:rsidRDefault="001F785B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2809A5" w:rsidRPr="002809A5" w:rsidRDefault="002809A5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09A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Během roku 1886 zhotovili nevidící chovanci následující předměty:</w:t>
      </w:r>
    </w:p>
    <w:p w:rsidR="002809A5" w:rsidRPr="00FA29FB" w:rsidRDefault="002809A5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FA29FB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z košíkářské vrby:</w:t>
      </w:r>
    </w:p>
    <w:p w:rsidR="002809A5" w:rsidRPr="002809A5" w:rsidRDefault="002809A5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2809A5">
        <w:rPr>
          <w:rFonts w:ascii="Times New Roman" w:eastAsia="Times New Roman" w:hAnsi="Times New Roman"/>
          <w:color w:val="000000"/>
          <w:sz w:val="28"/>
          <w:lang w:eastAsia="cs-CZ"/>
        </w:rPr>
        <w:t>358 košíky na zásilky,</w:t>
      </w:r>
    </w:p>
    <w:p w:rsidR="002809A5" w:rsidRPr="00BD6A8C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>36 k</w:t>
      </w:r>
      <w:r w:rsidR="002809A5" w:rsidRPr="00BD6A8C">
        <w:rPr>
          <w:rFonts w:ascii="Times New Roman" w:eastAsia="Times New Roman" w:hAnsi="Times New Roman"/>
          <w:color w:val="000000"/>
          <w:sz w:val="28"/>
          <w:lang w:eastAsia="cs-CZ"/>
        </w:rPr>
        <w:t>ošíčků ručních,</w:t>
      </w:r>
    </w:p>
    <w:p w:rsidR="002809A5" w:rsidRPr="00BD6A8C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>25 n</w:t>
      </w:r>
      <w:r w:rsidR="002809A5" w:rsidRPr="00BD6A8C">
        <w:rPr>
          <w:rFonts w:ascii="Times New Roman" w:eastAsia="Times New Roman" w:hAnsi="Times New Roman"/>
          <w:color w:val="000000"/>
          <w:sz w:val="28"/>
          <w:lang w:eastAsia="cs-CZ"/>
        </w:rPr>
        <w:t>ůší,</w:t>
      </w:r>
    </w:p>
    <w:p w:rsidR="002809A5" w:rsidRPr="00BD6A8C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 xml:space="preserve">2 </w:t>
      </w:r>
      <w:r w:rsidR="002809A5" w:rsidRPr="00BD6A8C">
        <w:rPr>
          <w:rFonts w:ascii="Times New Roman" w:eastAsia="Times New Roman" w:hAnsi="Times New Roman"/>
          <w:color w:val="000000"/>
          <w:sz w:val="28"/>
          <w:lang w:eastAsia="cs-CZ"/>
        </w:rPr>
        <w:t>košíčky na nože,</w:t>
      </w:r>
    </w:p>
    <w:p w:rsidR="002809A5" w:rsidRPr="00BD6A8C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>17 k</w:t>
      </w:r>
      <w:r w:rsidR="002809A5" w:rsidRPr="00BD6A8C">
        <w:rPr>
          <w:rFonts w:ascii="Times New Roman" w:eastAsia="Times New Roman" w:hAnsi="Times New Roman"/>
          <w:color w:val="000000"/>
          <w:sz w:val="28"/>
          <w:lang w:eastAsia="cs-CZ"/>
        </w:rPr>
        <w:t>ošů na prádlo,</w:t>
      </w:r>
    </w:p>
    <w:p w:rsidR="002809A5" w:rsidRPr="00BD6A8C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>11 k</w:t>
      </w:r>
      <w:r w:rsidR="002809A5" w:rsidRPr="00BD6A8C">
        <w:rPr>
          <w:rFonts w:ascii="Times New Roman" w:eastAsia="Times New Roman" w:hAnsi="Times New Roman"/>
          <w:color w:val="000000"/>
          <w:sz w:val="28"/>
          <w:lang w:eastAsia="cs-CZ"/>
        </w:rPr>
        <w:t>ošíků na dříví,</w:t>
      </w:r>
    </w:p>
    <w:p w:rsidR="002809A5" w:rsidRPr="002809A5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lang w:eastAsia="cs-CZ"/>
        </w:rPr>
        <w:t xml:space="preserve">6 </w:t>
      </w:r>
      <w:r w:rsidR="002809A5" w:rsidRPr="002809A5">
        <w:rPr>
          <w:rFonts w:ascii="Times New Roman" w:eastAsia="Times New Roman" w:hAnsi="Times New Roman"/>
          <w:color w:val="000000"/>
          <w:sz w:val="28"/>
          <w:lang w:eastAsia="cs-CZ"/>
        </w:rPr>
        <w:t>košíků na cestu,</w:t>
      </w:r>
    </w:p>
    <w:p w:rsidR="006D1C5E" w:rsidRPr="006D1C5E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16 košíků na potraviny,</w:t>
      </w:r>
    </w:p>
    <w:p w:rsidR="006D1C5E" w:rsidRPr="006D1C5E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24 košíčků na ruční práce,</w:t>
      </w:r>
    </w:p>
    <w:p w:rsidR="006D1C5E" w:rsidRPr="006D1C5E" w:rsidRDefault="001B40C1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6 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>rohožek,</w:t>
      </w:r>
    </w:p>
    <w:p w:rsidR="006D1C5E" w:rsidRPr="006D1C5E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2 stolky na květiny,</w:t>
      </w:r>
    </w:p>
    <w:p w:rsidR="006D1C5E" w:rsidRPr="006D1C5E" w:rsidRDefault="006D1C5E" w:rsidP="00FA29FB">
      <w:pPr>
        <w:spacing w:after="0" w:line="240" w:lineRule="auto"/>
        <w:ind w:left="3060" w:firstLine="706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498 kusů.</w:t>
      </w:r>
    </w:p>
    <w:p w:rsidR="006D1C5E" w:rsidRPr="006D1C5E" w:rsidRDefault="006D1C5E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6D1C5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 umělém košíkářství zhotoveno bylo:</w:t>
      </w:r>
    </w:p>
    <w:p w:rsidR="006D1C5E" w:rsidRPr="006D1C5E" w:rsidRDefault="006D1C5E" w:rsidP="00FA29FB">
      <w:pPr>
        <w:spacing w:after="0" w:line="240" w:lineRule="auto"/>
        <w:ind w:left="180" w:firstLine="706"/>
        <w:jc w:val="center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522 rozličných umělých ručních košíčků:</w:t>
      </w:r>
    </w:p>
    <w:p w:rsidR="006D1C5E" w:rsidRPr="006D1C5E" w:rsidRDefault="006D1C5E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1" w:name="bookmark1"/>
      <w:r w:rsidRPr="006D1C5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Co se pletení židlí týče, vypleteno bylo:</w:t>
      </w:r>
      <w:bookmarkEnd w:id="1"/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304 židle jednoduché,</w:t>
      </w:r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11 židlí s opěradly,</w:t>
      </w:r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2 pohovky,</w:t>
      </w:r>
    </w:p>
    <w:p w:rsidR="006D1C5E" w:rsidRPr="006D1C5E" w:rsidRDefault="001B40C1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7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dětských stoliček,</w:t>
      </w:r>
    </w:p>
    <w:p w:rsidR="006D1C5E" w:rsidRPr="006D1C5E" w:rsidRDefault="001B40C1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1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židle k houpání,</w:t>
      </w:r>
    </w:p>
    <w:p w:rsidR="006D1C5E" w:rsidRPr="006D1C5E" w:rsidRDefault="001B40C1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2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zástěny,</w:t>
      </w:r>
    </w:p>
    <w:p w:rsidR="006D1C5E" w:rsidRPr="006D1C5E" w:rsidRDefault="001B40C1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1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stoleček,</w:t>
      </w:r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5 klepadel na šaty,</w:t>
      </w:r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333 kusů.</w:t>
      </w:r>
    </w:p>
    <w:p w:rsidR="006D1C5E" w:rsidRPr="006D1C5E" w:rsidRDefault="006D1C5E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2" w:name="bookmark2"/>
      <w:r w:rsidRPr="006D1C5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Výroba dřevěných deček byla tato:</w:t>
      </w:r>
      <w:bookmarkEnd w:id="2"/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176 kusů dřevených deček,</w:t>
      </w:r>
    </w:p>
    <w:p w:rsidR="001B40C1" w:rsidRPr="001B40C1" w:rsidRDefault="001B40C1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</w:pPr>
      <w:r w:rsidRPr="001B40C1">
        <w:rPr>
          <w:rFonts w:ascii="Times New Roman" w:eastAsia="Times New Roman" w:hAnsi="Times New Roman"/>
          <w:color w:val="000000"/>
          <w:sz w:val="28"/>
          <w:u w:val="single"/>
          <w:lang w:eastAsia="cs-CZ"/>
        </w:rPr>
        <w:t>2 kusů záclon</w:t>
      </w:r>
    </w:p>
    <w:p w:rsidR="006D1C5E" w:rsidRPr="006D1C5E" w:rsidRDefault="006D1C5E" w:rsidP="00FA29FB">
      <w:pPr>
        <w:spacing w:after="0" w:line="240" w:lineRule="auto"/>
        <w:ind w:left="306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178 kusů.</w:t>
      </w:r>
    </w:p>
    <w:p w:rsidR="006D1C5E" w:rsidRPr="006D1C5E" w:rsidRDefault="006D1C5E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bookmarkStart w:id="3" w:name="bookmark3"/>
      <w:r w:rsidRPr="006D1C5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Správky</w:t>
      </w: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bookmarkEnd w:id="3"/>
    </w:p>
    <w:p w:rsidR="006D1C5E" w:rsidRPr="006D1C5E" w:rsidRDefault="006D1C5E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Kromě toho opraveno bylo 199 kusů.</w:t>
      </w:r>
    </w:p>
    <w:p w:rsidR="006D1C5E" w:rsidRPr="006D1C5E" w:rsidRDefault="006D1C5E" w:rsidP="00FA29FB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bookmarkStart w:id="4" w:name="bookmark4"/>
      <w:r w:rsidRPr="006D1C5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Ženské ruční práce.</w:t>
      </w:r>
      <w:bookmarkEnd w:id="4"/>
    </w:p>
    <w:p w:rsidR="006D1C5E" w:rsidRPr="006D1C5E" w:rsidRDefault="006D1C5E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Během roku 1886 upleteno bylo</w:t>
      </w:r>
    </w:p>
    <w:p w:rsidR="006D1C5E" w:rsidRPr="006D1C5E" w:rsidRDefault="006D1C5E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630 párů ženských a mužských punčoch.</w:t>
      </w:r>
    </w:p>
    <w:p w:rsidR="006D1C5E" w:rsidRPr="006D1C5E" w:rsidRDefault="006D1C5E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Vyspraveno bylo</w:t>
      </w:r>
    </w:p>
    <w:p w:rsidR="006D1C5E" w:rsidRPr="006D1C5E" w:rsidRDefault="006D1C5E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360 párů ženských a mužských punčoch.</w:t>
      </w:r>
    </w:p>
    <w:p w:rsidR="006D1C5E" w:rsidRPr="006D1C5E" w:rsidRDefault="006D1C5E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Kromě toho zabývala se nevidomá děvčata mnohými do</w:t>
      </w: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sti těžkými umělými pracemi ručními.</w:t>
      </w:r>
    </w:p>
    <w:p w:rsidR="006D1C5E" w:rsidRPr="006D1C5E" w:rsidRDefault="006D1C5E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D1C5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Během tohoto roku uháčkováno a upleteno bylo:</w:t>
      </w:r>
    </w:p>
    <w:p w:rsidR="006D1C5E" w:rsidRPr="006D1C5E" w:rsidRDefault="006D1C5E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6D1C5E">
        <w:rPr>
          <w:rFonts w:ascii="Times New Roman" w:eastAsia="Times New Roman" w:hAnsi="Times New Roman"/>
          <w:color w:val="000000"/>
          <w:sz w:val="28"/>
          <w:lang w:eastAsia="cs-CZ"/>
        </w:rPr>
        <w:t>1 pokrývka (háčkovaná),</w:t>
      </w:r>
    </w:p>
    <w:p w:rsidR="006D1C5E" w:rsidRPr="006D1C5E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1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pletený ručník</w:t>
      </w:r>
    </w:p>
    <w:p w:rsidR="006D1C5E" w:rsidRPr="006D1C5E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2</w:t>
      </w:r>
      <w:r w:rsidR="006D1C5E" w:rsidRPr="006D1C5E">
        <w:rPr>
          <w:rFonts w:ascii="Times New Roman" w:eastAsia="Times New Roman" w:hAnsi="Times New Roman"/>
          <w:color w:val="000000"/>
          <w:sz w:val="28"/>
          <w:lang w:eastAsia="cs-CZ"/>
        </w:rPr>
        <w:t xml:space="preserve"> háčkované ochranné pokrývky,</w:t>
      </w:r>
    </w:p>
    <w:p w:rsidR="00E91956" w:rsidRPr="00E91956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lastRenderedPageBreak/>
        <w:t xml:space="preserve">8 </w:t>
      </w:r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>háčkované podložky pod lampu,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10 pletených a háčkovaných šátků,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12 pletených vložek,</w:t>
      </w:r>
    </w:p>
    <w:p w:rsidR="00E91956" w:rsidRPr="00E91956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4 </w:t>
      </w:r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>pletené krajky,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60 sáčků na peníze.</w:t>
      </w:r>
    </w:p>
    <w:p w:rsidR="00E91956" w:rsidRPr="00E91956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9 </w:t>
      </w:r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>párů kamaší,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6 dětských kabátků,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6</w:t>
      </w: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ab/>
        <w:t>„</w:t>
      </w: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ab/>
        <w:t>čepečků,</w:t>
      </w:r>
    </w:p>
    <w:p w:rsidR="00E91956" w:rsidRPr="00E91956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>5</w:t>
      </w:r>
      <w:r>
        <w:rPr>
          <w:rFonts w:ascii="Times New Roman" w:eastAsia="Times New Roman" w:hAnsi="Times New Roman"/>
          <w:color w:val="000000"/>
          <w:sz w:val="28"/>
          <w:lang w:eastAsia="cs-CZ"/>
        </w:rPr>
        <w:tab/>
      </w:r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>„</w:t>
      </w:r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ab/>
        <w:t>šátečků,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 trikový spodní oblek mužský,</w:t>
      </w:r>
    </w:p>
    <w:p w:rsidR="00E91956" w:rsidRPr="00E91956" w:rsidRDefault="001B40C1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lang w:eastAsia="cs-CZ"/>
        </w:rPr>
        <w:t xml:space="preserve">6 </w:t>
      </w:r>
      <w:bookmarkStart w:id="5" w:name="_GoBack"/>
      <w:bookmarkEnd w:id="5"/>
      <w:r w:rsidR="00E91956" w:rsidRPr="00E91956">
        <w:rPr>
          <w:rFonts w:ascii="Times New Roman" w:eastAsia="Times New Roman" w:hAnsi="Times New Roman"/>
          <w:color w:val="000000"/>
          <w:sz w:val="28"/>
          <w:lang w:eastAsia="cs-CZ"/>
        </w:rPr>
        <w:t>dámských sukní,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22 páry pletených střevíců,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128 párů pletených rukavic,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12 párů pletených hedvábných rukavic,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15 párů háčkovaných rukavic,</w:t>
      </w:r>
    </w:p>
    <w:p w:rsidR="00E91956" w:rsidRPr="00E91956" w:rsidRDefault="00E91956" w:rsidP="00FA29FB">
      <w:pPr>
        <w:spacing w:after="0" w:line="240" w:lineRule="auto"/>
        <w:ind w:left="3150"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 xml:space="preserve">102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rukávničky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lang w:eastAsia="cs-CZ"/>
        </w:rPr>
        <w:t>.</w:t>
      </w:r>
    </w:p>
    <w:p w:rsidR="00E91956" w:rsidRDefault="00E91956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Utkáno bylo 520 loket tkaniček a napředeno 630 pře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den nití.</w:t>
      </w:r>
    </w:p>
    <w:p w:rsidR="001B40C1" w:rsidRPr="00E91956" w:rsidRDefault="001B40C1" w:rsidP="001B40C1">
      <w:pPr>
        <w:spacing w:after="0" w:line="240" w:lineRule="auto"/>
        <w:ind w:left="720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Přecházejíce k událostem uplynulého roku podotýkáme, že v onom roce byl ústav poprvé celý den otevřen pro obe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censtva na výroční svátky sv. Jana Nepomuckého a sv. Ra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faela — při čemž vystaveny byly práce slepců ve velké pra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covně ženského oddělení. S potěšením musíme poznamenati, že se ústav po oba dny těšil veliké návštěvě obecenstva, které se zálibou všestranně zařízení ústavu si prohlíželo souhlasíc se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spůsobem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vyučování a obdivujíc se mnohým výrobkům těchto slepých pracovníků.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žádost řiditelství ústavu dovolilo slavné zemské veli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telství četnické, aby nastávající četníci před svým rozesláním — jakož i ku dalšímu vzdělání pro samostatné stráže do Prahy povolaní četničtí poddůstojníci navštívili náš ústav.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Účel této návštěvy byl, aby poznavše celé zařízení a zaměstnání ústavu jednou venku obcím a příbuzným někte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rého slepce slovem i skutkem nápomocni býti mohli.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Návštěva tato neminula se také se žádoucím výsledkem, neboť někteří z těchto pánů zaslali již řiditelství našeho ústavu zprávy o slepcích — jichž přijetí bylo by nanejvýš žádoucno; proto vzdává jim správa ústavu za tuto šlechetnou snahu srdečné díky a vznáší snažnou prosbu na slavné zemské velitelství četnické, aby i na dále ctěnému četnictvu návštěvu našeho ústavu laskavě dovolilo — čímž zajisté ubozí slepci mimo ústav mnoho získají.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Jakožto vynikající slavnostní dni byly jako každoročně opětně dny vysokých narozenin a jmenin Jeho Veličenstva, císaře a krále našeho Františka Josefa I. Na tyto dny bylaráno v 8 hod. v ústavní kapli zpívaná mše sv., při které přednesli chovanci ústavu příhodné chorální skladby.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Ke konci zazpívali císařskou hymnu a zakončili vroucí modlitbou za blaho dobrotivého panovníka.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>Toho dne poděleni byli chovanci mimo obyčejný oběd ještě pečení a pivem a odpoledne pohoštěni v zahradě obou oddělení svačinou.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mužském oddělení kromě toho uspořádána hra v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kůželky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 závod, při které slepí chovanci vřelého brali podílu a nenuceně se bavili.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den sv. archanděla Rafaela, patrona slepých, ráčil Jeho Milost Nejdůstojnější, nejjasnější Kníže Arcibiskup Fran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tišek hrabě ze </w:t>
      </w:r>
      <w:proofErr w:type="spellStart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Schönbornů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sloužiti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ústavní kapli v 8 hod. ráno mši sv. Po 9. hodině ranní měl.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dp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P.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Áurel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Labler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farář u sv. Tomáše, české kázaní, a o 10. hodině celebroval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vdp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Josef </w:t>
      </w:r>
      <w:proofErr w:type="spellStart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Zmefels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kanovník kap. u sv. Víta za četné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assistence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p. bohoslovců. Při této příležitosti provedli i letošního roku slepí chovanci velmi krásně novou vokální mši. Za vzácné služby, které tito hodnostáři při výročním dnu ústavu s ochotou prokázali, vzdává řiditelství nejsrdečnější díky.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 potěšením můžeme podotknouti, že i tohoto roku ústav náš všestranné přízni se těšil. Velikými díky zavázán jest ústav především vysokému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c. k. místodržitelství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— že milo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stivě povolilo sbírku, která pokladně ústavní v tomto roce 3035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47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kr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vynesla. Za tyto vydatné lidumilné oběti vzdává ústav nejsrdečnější a nejvřelejší díky všem dobrodincům.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Neméně povinna jest správa ústavu velikými díky všem příznivcům a lidumilům, kteří ústav náš mimo sbírku vět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šími neb menšími dary obmyslili — jako: slavnému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řiditelství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české</w:t>
      </w:r>
      <w:proofErr w:type="spellEnd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 spořitelny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jež z přebytků svých ústavu 1000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velikomyslně darovalo, Jeho Jasnosti Janu Adolfu knížeti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ze Schwarzenbergů,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jenž na zakoupení paliva obnos 80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dobrotivě povoliti ráčil, Jeho Blahorodí, panu Aloisi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Olivovi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velkoobchod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níkovi, jenž ústavu 100 zlatovou obligaci věnoval, Jeho Blaho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rodí, panu JUDr. Františkovi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Raisovi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hospodářskému radovi, za lidumilný dar 50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., slavnému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řiditelství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Sv</w:t>
      </w:r>
      <w:proofErr w:type="spellEnd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Václavské záložny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laskavě udělený dar 20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zl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E91956" w:rsidRPr="00E91956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JJ. Jasnostem knížatům Jiřímu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Lobkovic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Morici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Lobkovic,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kteří v tomto roce po 80 snopech, a J. Jasnosti, kní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žeti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Ö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ttingen</w:t>
      </w:r>
      <w:proofErr w:type="spellEnd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- </w:t>
      </w:r>
      <w:proofErr w:type="spellStart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Wallerstein</w:t>
      </w:r>
      <w:proofErr w:type="spellEnd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jenž 100 snopků vrbového proutí pro košíkářskou školu milostivě darovali; slavnému </w:t>
      </w:r>
      <w:proofErr w:type="spellStart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gener</w:t>
      </w:r>
      <w:proofErr w:type="spellEnd"/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. řiditelství české severní dráhy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bezplatnou dopravu 80 snopků proutí z Neratovic do Prahy.</w:t>
      </w:r>
    </w:p>
    <w:p w:rsidR="00BD6A8C" w:rsidRPr="00BD6A8C" w:rsidRDefault="00E91956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J. Jasnosti Eleonoře kněžně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Thurn-Taxis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200 kusů a slečně Růženě </w:t>
      </w:r>
      <w:r w:rsidRPr="00E9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Wagnerové</w:t>
      </w:r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Wallernstädtu</w:t>
      </w:r>
      <w:proofErr w:type="spellEnd"/>
      <w:r w:rsidRPr="00E9195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300 kusů</w:t>
      </w:r>
      <w:r w:rsidR="00BD6A8C"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kobližek, kterými tyto dámy chovance v masopustních dnech vyčastovaly.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Dále vzdává správa ústavu srdečné díky císařskému radovi p.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Mattoni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jenž ústavu 100 láhví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kysibelské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vody daro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val;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k. dvornímu obuvníku p.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V.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Marschneru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který oběto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val 15 láhví červeného vína pro nemocné chovance; p. Jo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sefu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Nejtkovi</w:t>
      </w:r>
      <w:proofErr w:type="spellEnd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pozlacovači a radnímu král. města Prahy, který slepé chovance vyčastoval 160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cervelaty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rohlíky a půl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hekt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piva. Majitel pivováru pan JUDr. Karel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Urban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pan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Nebeský 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a slavná správa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pivováru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Křižovnického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darovali při rozličné příležitosti slepcům pivo.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lastRenderedPageBreak/>
        <w:t xml:space="preserve">P. T. pan Vojta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Náprstek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daroval i tohoto roku chovan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cům o vánočních svátcích 12 láhví punče. Slavné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c. k. poli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softHyphen/>
        <w:t>cejní řiditelství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Praze přispělo k rozšíření ústavní knihovny cennými knihami.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P. T. p. Jan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Knahl</w:t>
      </w:r>
      <w:proofErr w:type="spellEnd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velmi zasloužilý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konsistor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regi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strátor, obětoval pro kancelářské potřeby velmi potřebný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direktář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divini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officii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katalog kněžstva.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Těmto dobrodincům jakož i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správě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pro prodej uhlí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Buštěhradsko-Kladenského horního revíru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která obětovala ústavu 25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</w:t>
      </w:r>
      <w:r w:rsidRPr="00BD6A8C">
        <w:rPr>
          <w:rFonts w:ascii="Times New Roman" w:eastAsia="Times New Roman" w:hAnsi="Times New Roman"/>
          <w:smallCaps/>
          <w:color w:val="000000"/>
          <w:sz w:val="28"/>
          <w:szCs w:val="28"/>
          <w:lang w:eastAsia="cs-CZ"/>
        </w:rPr>
        <w:t>.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ctů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černého uhlí, vyslovuje řiditelství ústavu nejsrdeč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nější díky.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Konečně k velikým díkům jest ústav zavázán těm P. T. pánům a dámám, kteří nezištně a obětavě veliké služby ústavu a těm ubožákům prokazovali, jako p. JUDr. Lvu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Roubalovi,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advokátu v Praze, za bezplatné právní zastupování ústavu, panu Alexandru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Baudisovi</w:t>
      </w:r>
      <w:proofErr w:type="spellEnd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,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laskavou radu a pomoc u vedení hlavní pokladny; slečně Bertě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 xml:space="preserve">z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Limbecků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obě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tavé vypomáhání v ekonomické správě; panu Med. &amp;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Chir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Dr. Janu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Krčmoví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ochotné bezplatné léčení nemocných chovanců; ctihodnému konventu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milosrdných bratří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milosrdných sester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bezplatné ošetřování chorých slepců; panu učiteli Karlu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Ludvíkovi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přednášky, kterými poučoval, bavil a posil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ňoval kleslé mysle chovanců; panu c. k.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místodr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praesid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officialu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Adolfu </w:t>
      </w:r>
      <w:proofErr w:type="spellStart"/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Zachystalovi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za bezplatné horlivé a neúnavné obstarávání prací kancelářských; slavným </w:t>
      </w:r>
      <w:r w:rsidRPr="00BD6A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cs-CZ"/>
        </w:rPr>
        <w:t>redakcím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časopisů „Národní listy“ a „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PragerTagblatt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“ za bezplatné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zasýlání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jednoho výtisku; slavné správní radě Pražské občanské plo</w:t>
      </w: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várny, která dobrotivě dovolila chovancům bezplatně užívati v letě říčních lázní.</w:t>
      </w:r>
    </w:p>
    <w:p w:rsidR="00BD6A8C" w:rsidRPr="00BD6A8C" w:rsidRDefault="00BD6A8C" w:rsidP="00BD6A8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Tyto zprávy nemůže řiditelství ústavu lépe 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zakončiti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nežli slovy: „</w:t>
      </w:r>
      <w:proofErr w:type="spellStart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Kéžby</w:t>
      </w:r>
      <w:proofErr w:type="spellEnd"/>
      <w:r w:rsidRPr="00BD6A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tito dobrodinci a lidumilové i budoucně náš ústav k ulehčení tvrdého osudu těch nejnešťastnějších tak nevyhnutelného, i na dále ve své vzácné přízni zachovati si neobtěžovali. “</w:t>
      </w:r>
    </w:p>
    <w:p w:rsidR="00FA29FB" w:rsidRDefault="00FA29F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FA29FB" w:rsidRDefault="00FA29F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FA29FB" w:rsidRP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</w:pPr>
      <w:r w:rsidRPr="00FA29FB">
        <w:rPr>
          <w:rFonts w:ascii="Times New Roman" w:eastAsia="Times New Roman" w:hAnsi="Times New Roman"/>
          <w:b/>
          <w:color w:val="000000"/>
          <w:sz w:val="44"/>
          <w:szCs w:val="18"/>
          <w:lang w:eastAsia="cs-CZ"/>
        </w:rPr>
        <w:lastRenderedPageBreak/>
        <w:t>Účetní přehled</w:t>
      </w:r>
    </w:p>
    <w:p w:rsidR="00FA29FB" w:rsidRDefault="00FA29FB" w:rsidP="00FA29FB">
      <w:pPr>
        <w:spacing w:after="0" w:line="240" w:lineRule="auto"/>
        <w:jc w:val="center"/>
        <w:rPr>
          <w:rFonts w:ascii="Times New Roman" w:hAnsi="Times New Roman"/>
          <w:bCs/>
          <w:sz w:val="32"/>
          <w:szCs w:val="21"/>
        </w:rPr>
      </w:pPr>
      <w:bookmarkStart w:id="6" w:name="bookmark0"/>
      <w:r w:rsidRPr="00FA29FB">
        <w:rPr>
          <w:rFonts w:ascii="Times New Roman" w:eastAsia="Times New Roman" w:hAnsi="Times New Roman"/>
          <w:bCs/>
          <w:color w:val="000000"/>
          <w:sz w:val="32"/>
          <w:szCs w:val="21"/>
          <w:lang w:eastAsia="cs-CZ"/>
        </w:rPr>
        <w:t>Klárova ústavu pro zaopatření a zaměstnání</w:t>
      </w:r>
      <w:r w:rsidRPr="00FA29FB">
        <w:rPr>
          <w:rFonts w:ascii="Times New Roman" w:hAnsi="Times New Roman"/>
          <w:bCs/>
          <w:sz w:val="32"/>
          <w:szCs w:val="21"/>
        </w:rPr>
        <w:t>dospělých slepců v Praze za správní rok 1886.</w:t>
      </w:r>
      <w:bookmarkEnd w:id="6"/>
    </w:p>
    <w:p w:rsid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686425" cy="68247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331" cy="68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FB" w:rsidRPr="00FA29FB" w:rsidRDefault="00FA29FB" w:rsidP="00FA29F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67964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FB" w:rsidRDefault="00FA29FB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1F785B" w:rsidRDefault="001F785B" w:rsidP="001F785B">
      <w:pPr>
        <w:spacing w:after="0" w:line="240" w:lineRule="auto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1F785B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lastRenderedPageBreak/>
        <w:t xml:space="preserve">Č. </w:t>
      </w:r>
      <w:r w:rsidRPr="001F785B">
        <w:rPr>
          <w:rFonts w:ascii="Century Schoolbook" w:eastAsia="Times New Roman" w:hAnsi="Century Schoolbook" w:cs="Century Schoolbook"/>
          <w:b/>
          <w:bCs/>
          <w:color w:val="000000"/>
          <w:sz w:val="24"/>
          <w:szCs w:val="18"/>
          <w:lang w:eastAsia="cs-CZ"/>
        </w:rPr>
        <w:t>1826</w:t>
      </w:r>
      <w:r w:rsidRPr="001F785B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</w:t>
      </w:r>
    </w:p>
    <w:p w:rsidR="001F785B" w:rsidRDefault="001F785B" w:rsidP="00BD23B4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Pr="005B0C36" w:rsidRDefault="00C32AC8" w:rsidP="00BD23B4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Panu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c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k. profesoru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>!</w:t>
      </w:r>
      <w:r w:rsidRPr="001D4A67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  <w:tab/>
      </w:r>
    </w:p>
    <w:p w:rsidR="00C32AC8" w:rsidRPr="005B0C36" w:rsidRDefault="00C32AC8" w:rsidP="00C32AC8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eastAsia="cs-CZ"/>
        </w:rPr>
      </w:pP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Jeho c. k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 Veličenstvo ráčilo s nejvyšším rozhodnutím ze dne 22. prosince p. r. nejmilostivěji povoliti založení sou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 xml:space="preserve">vičné památce šlechetného dobrodince jménem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nadatele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se jmenuje."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Pak že §. 55 následovně zníti </w:t>
      </w: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musí: Pakli že by Jeho Majestátn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ost Císař uvedení Milosrdných sester do Prahy nejmilostivěji povoliti ráčil, a tyto celou správu a vedení tohoto ústavu atd. atd.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Zároveň ráčilo Jeho Veličenstvo nejmilostivěji naříditi, aby c. k. panu profesoru za tento nový důkaz jeho lidu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softHyphen/>
        <w:t>milných snah nejvyšší zalíbení projeveno bylo.</w:t>
      </w: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hypothéku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k uložení nadační jistiny 2400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. ve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stř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V Praze, dne 19. ledna 1833.</w:t>
      </w:r>
    </w:p>
    <w:p w:rsidR="00C32AC8" w:rsidRPr="005B0C36" w:rsidRDefault="00C32AC8" w:rsidP="00C32AC8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Chotek</w:t>
      </w:r>
      <w:proofErr w:type="spellEnd"/>
      <w:r w:rsidR="001F785B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</w:t>
      </w:r>
      <w:r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 xml:space="preserve"> p.</w:t>
      </w:r>
    </w:p>
    <w:p w:rsidR="00C32AC8" w:rsidRPr="001D4A67" w:rsidRDefault="00C32AC8" w:rsidP="00C32AC8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>Kronenfels</w:t>
      </w:r>
      <w:proofErr w:type="spellEnd"/>
      <w:r w:rsidR="001F785B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t>m. p.</w:t>
      </w:r>
    </w:p>
    <w:p w:rsidR="00C32AC8" w:rsidRDefault="00C32AC8" w:rsidP="00C32AC8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eastAsia="cs-CZ"/>
        </w:rPr>
        <w:br w:type="page"/>
      </w:r>
    </w:p>
    <w:p w:rsidR="00637EF8" w:rsidRDefault="00637EF8" w:rsidP="00637EF8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</w:pP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lastRenderedPageBreak/>
        <w:t>Majetek ústavu v</w:t>
      </w:r>
      <w:r>
        <w:rPr>
          <w:rFonts w:ascii="Century Schoolbook" w:eastAsia="Times New Roman" w:hAnsi="Century Schoolbook" w:cs="Century Schoolbook"/>
          <w:color w:val="000000"/>
          <w:spacing w:val="-10"/>
          <w:sz w:val="28"/>
          <w:szCs w:val="28"/>
          <w:lang w:eastAsia="cs-CZ"/>
        </w:rPr>
        <w:t> </w:t>
      </w:r>
      <w:r w:rsidRPr="004C7914">
        <w:rPr>
          <w:rFonts w:ascii="Georgia" w:eastAsia="Times New Roman" w:hAnsi="Georgia" w:cs="Georgia"/>
          <w:b/>
          <w:bCs/>
          <w:color w:val="000000"/>
          <w:sz w:val="36"/>
          <w:szCs w:val="19"/>
          <w:lang w:eastAsia="cs-CZ"/>
        </w:rPr>
        <w:t>usedlostech</w:t>
      </w:r>
    </w:p>
    <w:p w:rsidR="00637EF8" w:rsidRPr="004C7914" w:rsidRDefault="00637EF8" w:rsidP="00637E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37EF8" w:rsidRPr="004C7914" w:rsidRDefault="0036646F" w:rsidP="0036646F">
      <w:pPr>
        <w:numPr>
          <w:ilvl w:val="0"/>
          <w:numId w:val="16"/>
        </w:num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4C7914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Dr. prof. A. Klárem založená zahrada, u věže Daliborky.</w:t>
      </w:r>
    </w:p>
    <w:p w:rsidR="00637EF8" w:rsidRPr="0036646F" w:rsidRDefault="0036646F" w:rsidP="0036646F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40"/>
          <w:szCs w:val="24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Od staletí leželo místo to pusté ladem. J. V. císař Fran</w:t>
      </w:r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 xml:space="preserve">tišek I. daroval je v r. 1832 dr. prof. A. </w:t>
      </w:r>
      <w:proofErr w:type="spellStart"/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Klarovi</w:t>
      </w:r>
      <w:proofErr w:type="spellEnd"/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co </w:t>
      </w:r>
      <w:proofErr w:type="spellStart"/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emphiteutický</w:t>
      </w:r>
      <w:proofErr w:type="spellEnd"/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 majetek, který v pěknou, stromovím posázenou za</w:t>
      </w:r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softHyphen/>
        <w:t>hradu, zdí obehnanou na své vlastní útraty je obrátiv, slepcům ústavu ním založeným pro vyražení daroval v r. 1835. Od té doby jest zahrada tato nerozlučný majetek ústavu.</w:t>
      </w:r>
    </w:p>
    <w:p w:rsidR="0036646F" w:rsidRDefault="0036646F" w:rsidP="0036646F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ab/>
      </w:r>
      <w:r w:rsidR="00637EF8"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 xml:space="preserve">V roce 1849 byl k zahradě vystaven domek pod </w:t>
      </w:r>
    </w:p>
    <w:p w:rsidR="00637EF8" w:rsidRPr="0036646F" w:rsidRDefault="00637EF8" w:rsidP="0036646F">
      <w:pPr>
        <w:pStyle w:val="Odstavecseseznamem"/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</w:pPr>
      <w:r w:rsidRP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čís. 192—I</w:t>
      </w:r>
      <w:r w:rsidR="0036646F">
        <w:rPr>
          <w:rFonts w:ascii="Century Schoolbook" w:eastAsia="Times New Roman" w:hAnsi="Century Schoolbook" w:cs="Century Schoolbook"/>
          <w:color w:val="000000"/>
          <w:sz w:val="28"/>
          <w:szCs w:val="18"/>
          <w:lang w:eastAsia="cs-CZ"/>
        </w:rPr>
        <w:t>V</w:t>
      </w:r>
    </w:p>
    <w:p w:rsidR="00637EF8" w:rsidRPr="00637EF8" w:rsidRDefault="0036646F" w:rsidP="0036646F">
      <w:pPr>
        <w:numPr>
          <w:ilvl w:val="0"/>
          <w:numId w:val="16"/>
        </w:numPr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Ustavní</w:t>
      </w: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</w:t>
      </w:r>
      <w:r w:rsidR="00637EF8" w:rsidRPr="00C32AC8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cs-CZ"/>
        </w:rPr>
        <w:t>budova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 xml:space="preserve"> s kaplí sv. </w:t>
      </w:r>
      <w:proofErr w:type="spellStart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archan</w:t>
      </w:r>
      <w:proofErr w:type="spellEnd"/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Rafaela a s ústavní zahradou čís. 13</w:t>
      </w: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1</w:t>
      </w:r>
      <w:r w:rsidR="00637EF8" w:rsidRPr="00C32AC8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. pod Bruskou na Malé Straně v Praze.</w:t>
      </w:r>
    </w:p>
    <w:p w:rsidR="00637EF8" w:rsidRPr="0036646F" w:rsidRDefault="0036646F" w:rsidP="0036646F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36646F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V roce 1884—85 stržena byla tak zvaná stará budova a pekárna a na jich místě vystaveno bylo již projektované křídlo, čímž započatá stavba doplněna.</w:t>
      </w:r>
    </w:p>
    <w:p w:rsidR="00637EF8" w:rsidRPr="0036646F" w:rsidRDefault="0036646F" w:rsidP="0036646F">
      <w:pPr>
        <w:pStyle w:val="Odstavecseseznamem"/>
        <w:spacing w:after="0" w:line="240" w:lineRule="auto"/>
        <w:jc w:val="both"/>
        <w:rPr>
          <w:rFonts w:ascii="Century Schoolbook" w:eastAsia="Times New Roman" w:hAnsi="Century Schoolbook"/>
          <w:sz w:val="28"/>
          <w:szCs w:val="28"/>
        </w:rPr>
      </w:pPr>
      <w:r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ab/>
      </w:r>
      <w:r w:rsidR="00637EF8" w:rsidRPr="0036646F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t>Toto nové křídlo obydleno bylo chovanci mužskými a novou příční zdí v zahradě rozděleni chovanci tak, že oběma oddělením připadla polovina zahrady. V zahradě ženského od</w:t>
      </w:r>
      <w:r w:rsidR="00637EF8" w:rsidRPr="0036646F">
        <w:rPr>
          <w:rFonts w:ascii="Century Schoolbook" w:eastAsia="Times New Roman" w:hAnsi="Century Schoolbook"/>
          <w:color w:val="000000"/>
          <w:sz w:val="28"/>
          <w:szCs w:val="28"/>
          <w:lang w:eastAsia="cs-CZ"/>
        </w:rPr>
        <w:softHyphen/>
        <w:t>dělení byly zbourány stáje a na jich místě vyčnívá teď krásná veranda na železných pilířích. V zahradě mužského oddělení zřízena byla letní košikárna s cementovými dlaždicemi a pak slušný kuželník.</w:t>
      </w:r>
    </w:p>
    <w:p w:rsidR="00637EF8" w:rsidRDefault="00637EF8" w:rsidP="00637EF8">
      <w:pPr>
        <w:spacing w:after="0" w:line="240" w:lineRule="auto"/>
        <w:ind w:left="630" w:hanging="540"/>
        <w:rPr>
          <w:rFonts w:ascii="Georgia" w:eastAsia="Times New Roman" w:hAnsi="Georgia" w:cs="Georgia"/>
          <w:color w:val="000000"/>
          <w:lang w:eastAsia="cs-CZ"/>
        </w:rPr>
      </w:pPr>
    </w:p>
    <w:p w:rsidR="00637EF8" w:rsidRPr="004C7914" w:rsidRDefault="00637EF8" w:rsidP="00637EF8">
      <w:pPr>
        <w:spacing w:after="0" w:line="240" w:lineRule="auto"/>
        <w:ind w:left="1170" w:right="1019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7914">
        <w:rPr>
          <w:rFonts w:ascii="Times New Roman" w:eastAsia="Times New Roman" w:hAnsi="Times New Roman"/>
          <w:b/>
          <w:color w:val="000000"/>
          <w:sz w:val="28"/>
          <w:lang w:eastAsia="cs-CZ"/>
        </w:rPr>
        <w:t>Ředitelství jednoty a ústavu pro zaopatření a zaměstnání dospělých slepců v Čechách.</w:t>
      </w:r>
    </w:p>
    <w:p w:rsidR="00C32AC8" w:rsidRPr="00C32AC8" w:rsidRDefault="00C32AC8" w:rsidP="00C32AC8">
      <w:pPr>
        <w:jc w:val="right"/>
        <w:rPr>
          <w:rFonts w:ascii="Times New Roman" w:hAnsi="Times New Roman"/>
          <w:lang w:eastAsia="cs-CZ"/>
        </w:rPr>
      </w:pPr>
    </w:p>
    <w:sectPr w:rsidR="00C32AC8" w:rsidRPr="00C32AC8" w:rsidSect="00A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961A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5955427"/>
    <w:multiLevelType w:val="hybridMultilevel"/>
    <w:tmpl w:val="1D9E88AC"/>
    <w:lvl w:ilvl="0" w:tplc="62FCF64A">
      <w:start w:val="11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862E9"/>
    <w:multiLevelType w:val="hybridMultilevel"/>
    <w:tmpl w:val="ED768884"/>
    <w:lvl w:ilvl="0" w:tplc="CE40EDA0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19B1DE8"/>
    <w:multiLevelType w:val="hybridMultilevel"/>
    <w:tmpl w:val="66460428"/>
    <w:lvl w:ilvl="0" w:tplc="438A7E00">
      <w:start w:val="2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84455"/>
    <w:multiLevelType w:val="hybridMultilevel"/>
    <w:tmpl w:val="F9E0C610"/>
    <w:lvl w:ilvl="0" w:tplc="98EE62CE">
      <w:start w:val="36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C7495"/>
    <w:multiLevelType w:val="multilevel"/>
    <w:tmpl w:val="25C41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562056C9"/>
    <w:multiLevelType w:val="hybridMultilevel"/>
    <w:tmpl w:val="4BF8EA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4332"/>
    <w:multiLevelType w:val="hybridMultilevel"/>
    <w:tmpl w:val="8D6A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A7205"/>
    <w:multiLevelType w:val="hybridMultilevel"/>
    <w:tmpl w:val="DA326A18"/>
    <w:lvl w:ilvl="0" w:tplc="1D583AA2">
      <w:start w:val="17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D1711"/>
    <w:multiLevelType w:val="hybridMultilevel"/>
    <w:tmpl w:val="FF3C3E96"/>
    <w:lvl w:ilvl="0" w:tplc="B6B4B966">
      <w:start w:val="25"/>
      <w:numFmt w:val="decimal"/>
      <w:lvlText w:val="%1"/>
      <w:lvlJc w:val="left"/>
      <w:pPr>
        <w:ind w:left="720" w:hanging="360"/>
      </w:pPr>
      <w:rPr>
        <w:rFonts w:ascii="Constantia" w:hAnsi="Constantia" w:cs="Constantia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348"/>
    <w:rsid w:val="00007BCC"/>
    <w:rsid w:val="00015633"/>
    <w:rsid w:val="000217BB"/>
    <w:rsid w:val="00027239"/>
    <w:rsid w:val="00055C04"/>
    <w:rsid w:val="00061BCA"/>
    <w:rsid w:val="00080799"/>
    <w:rsid w:val="000D4BBA"/>
    <w:rsid w:val="000D64F3"/>
    <w:rsid w:val="000F04BA"/>
    <w:rsid w:val="000F74D9"/>
    <w:rsid w:val="00122B88"/>
    <w:rsid w:val="001A307C"/>
    <w:rsid w:val="001A3DB1"/>
    <w:rsid w:val="001B40C1"/>
    <w:rsid w:val="001C42F4"/>
    <w:rsid w:val="001C721A"/>
    <w:rsid w:val="001F785B"/>
    <w:rsid w:val="00215C4A"/>
    <w:rsid w:val="00217CE6"/>
    <w:rsid w:val="0022314F"/>
    <w:rsid w:val="00241BCD"/>
    <w:rsid w:val="00252A36"/>
    <w:rsid w:val="00254EED"/>
    <w:rsid w:val="002607A8"/>
    <w:rsid w:val="002809A5"/>
    <w:rsid w:val="002A5D05"/>
    <w:rsid w:val="002B0EAC"/>
    <w:rsid w:val="002E07F1"/>
    <w:rsid w:val="002E2F9F"/>
    <w:rsid w:val="002E57A2"/>
    <w:rsid w:val="00364D46"/>
    <w:rsid w:val="0036646F"/>
    <w:rsid w:val="0038387A"/>
    <w:rsid w:val="004713EF"/>
    <w:rsid w:val="00485834"/>
    <w:rsid w:val="00490173"/>
    <w:rsid w:val="00493882"/>
    <w:rsid w:val="004D5306"/>
    <w:rsid w:val="0051103B"/>
    <w:rsid w:val="00520F4C"/>
    <w:rsid w:val="005913D5"/>
    <w:rsid w:val="0059786A"/>
    <w:rsid w:val="005C3919"/>
    <w:rsid w:val="005D342A"/>
    <w:rsid w:val="00605FEF"/>
    <w:rsid w:val="00611A17"/>
    <w:rsid w:val="00637EF8"/>
    <w:rsid w:val="00644B90"/>
    <w:rsid w:val="006A51D9"/>
    <w:rsid w:val="006A6D30"/>
    <w:rsid w:val="006B2888"/>
    <w:rsid w:val="006B75D0"/>
    <w:rsid w:val="006C3FE1"/>
    <w:rsid w:val="006C4857"/>
    <w:rsid w:val="006D1C5E"/>
    <w:rsid w:val="0071537F"/>
    <w:rsid w:val="00732D49"/>
    <w:rsid w:val="0074320B"/>
    <w:rsid w:val="007503A7"/>
    <w:rsid w:val="007511C4"/>
    <w:rsid w:val="0078349A"/>
    <w:rsid w:val="00791404"/>
    <w:rsid w:val="0079287D"/>
    <w:rsid w:val="007C25BB"/>
    <w:rsid w:val="007D733E"/>
    <w:rsid w:val="007E6562"/>
    <w:rsid w:val="00805AB4"/>
    <w:rsid w:val="00820A6B"/>
    <w:rsid w:val="00826D5C"/>
    <w:rsid w:val="008C6D8C"/>
    <w:rsid w:val="008E62EC"/>
    <w:rsid w:val="00905AFA"/>
    <w:rsid w:val="00953674"/>
    <w:rsid w:val="009701F0"/>
    <w:rsid w:val="00970348"/>
    <w:rsid w:val="00972536"/>
    <w:rsid w:val="00975989"/>
    <w:rsid w:val="00993EBF"/>
    <w:rsid w:val="009B30E9"/>
    <w:rsid w:val="009C1244"/>
    <w:rsid w:val="009C1949"/>
    <w:rsid w:val="00A01562"/>
    <w:rsid w:val="00A0520C"/>
    <w:rsid w:val="00A07B66"/>
    <w:rsid w:val="00A1540A"/>
    <w:rsid w:val="00A20011"/>
    <w:rsid w:val="00A42FDA"/>
    <w:rsid w:val="00A6711E"/>
    <w:rsid w:val="00AB758D"/>
    <w:rsid w:val="00B06566"/>
    <w:rsid w:val="00B1488D"/>
    <w:rsid w:val="00B6177F"/>
    <w:rsid w:val="00BC3080"/>
    <w:rsid w:val="00BD23B4"/>
    <w:rsid w:val="00BD6A8C"/>
    <w:rsid w:val="00BE2EDC"/>
    <w:rsid w:val="00C221D4"/>
    <w:rsid w:val="00C32AC8"/>
    <w:rsid w:val="00C36B82"/>
    <w:rsid w:val="00C36F75"/>
    <w:rsid w:val="00C81EC4"/>
    <w:rsid w:val="00CF0C4A"/>
    <w:rsid w:val="00CF712F"/>
    <w:rsid w:val="00D01F19"/>
    <w:rsid w:val="00D129B9"/>
    <w:rsid w:val="00D5442A"/>
    <w:rsid w:val="00D76612"/>
    <w:rsid w:val="00D9140A"/>
    <w:rsid w:val="00DB2016"/>
    <w:rsid w:val="00DE1635"/>
    <w:rsid w:val="00E02DD0"/>
    <w:rsid w:val="00E14FAD"/>
    <w:rsid w:val="00E513CC"/>
    <w:rsid w:val="00E51B02"/>
    <w:rsid w:val="00E71CF7"/>
    <w:rsid w:val="00E91956"/>
    <w:rsid w:val="00EC695E"/>
    <w:rsid w:val="00ED4A5D"/>
    <w:rsid w:val="00EE0AD0"/>
    <w:rsid w:val="00F106A5"/>
    <w:rsid w:val="00F757E7"/>
    <w:rsid w:val="00F84DBB"/>
    <w:rsid w:val="00FA29FB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3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9712-66B1-4C97-AF97-F536E2F3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2753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4</cp:revision>
  <dcterms:created xsi:type="dcterms:W3CDTF">2017-06-23T22:16:00Z</dcterms:created>
  <dcterms:modified xsi:type="dcterms:W3CDTF">2017-10-10T16:21:00Z</dcterms:modified>
</cp:coreProperties>
</file>