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A2" w:rsidRPr="00BC36A2" w:rsidRDefault="00BC36A2" w:rsidP="00BC36A2">
      <w:pPr>
        <w:spacing w:before="1560" w:after="600" w:line="240" w:lineRule="auto"/>
        <w:jc w:val="center"/>
        <w:rPr>
          <w:rFonts w:ascii="Georgia" w:eastAsia="Times New Roman" w:hAnsi="Georgia" w:cs="Georgia"/>
          <w:color w:val="000000"/>
          <w:w w:val="80"/>
          <w:sz w:val="96"/>
          <w:szCs w:val="66"/>
          <w:lang w:val="cs-CZ" w:eastAsia="cs-CZ"/>
        </w:rPr>
      </w:pPr>
      <w:bookmarkStart w:id="0" w:name="bookmark0"/>
      <w:r w:rsidRPr="00BC36A2">
        <w:rPr>
          <w:rFonts w:ascii="Georgia" w:eastAsia="Times New Roman" w:hAnsi="Georgia" w:cs="Georgia"/>
          <w:color w:val="000000"/>
          <w:w w:val="80"/>
          <w:sz w:val="96"/>
          <w:szCs w:val="66"/>
          <w:lang w:val="cs-CZ" w:eastAsia="cs-CZ"/>
        </w:rPr>
        <w:t>Zpráva a výkaz jmění</w:t>
      </w:r>
      <w:bookmarkEnd w:id="0"/>
    </w:p>
    <w:p w:rsidR="00BC36A2" w:rsidRPr="00BC36A2" w:rsidRDefault="00F025A9" w:rsidP="00BC36A2">
      <w:pPr>
        <w:spacing w:after="36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  <w:bookmarkStart w:id="1" w:name="bookmark1"/>
      <w:r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j</w:t>
      </w:r>
      <w:r w:rsidR="008061C1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 xml:space="preserve">ednoty a </w:t>
      </w:r>
      <w:r w:rsidR="00BC36A2" w:rsidRPr="00BC36A2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ústavu</w:t>
      </w:r>
      <w:bookmarkEnd w:id="1"/>
    </w:p>
    <w:p w:rsidR="00BC36A2" w:rsidRPr="00BC36A2" w:rsidRDefault="00BC36A2" w:rsidP="00BC36A2">
      <w:pPr>
        <w:tabs>
          <w:tab w:val="left" w:pos="3015"/>
        </w:tabs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Cs w:val="18"/>
          <w:lang w:val="cs-CZ" w:eastAsia="cs-CZ"/>
        </w:rPr>
      </w:pPr>
      <w:r w:rsidRPr="00BC36A2">
        <w:rPr>
          <w:rFonts w:ascii="Century Schoolbook" w:eastAsia="Times New Roman" w:hAnsi="Century Schoolbook" w:cs="Century Schoolbook"/>
          <w:color w:val="000000"/>
          <w:szCs w:val="18"/>
          <w:lang w:val="cs-CZ" w:eastAsia="cs-CZ"/>
        </w:rPr>
        <w:t>pro</w:t>
      </w:r>
    </w:p>
    <w:p w:rsidR="00BC36A2" w:rsidRDefault="00BC36A2" w:rsidP="00BC36A2">
      <w:pPr>
        <w:spacing w:before="360" w:after="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  <w:bookmarkStart w:id="2" w:name="bookmark2"/>
      <w:r w:rsidRPr="00BC36A2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zaopatření a zaměstnání</w:t>
      </w:r>
      <w:bookmarkEnd w:id="2"/>
    </w:p>
    <w:p w:rsidR="00C317FF" w:rsidRPr="00BC36A2" w:rsidRDefault="00C317FF" w:rsidP="00BC36A2">
      <w:pPr>
        <w:spacing w:before="360" w:after="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</w:p>
    <w:p w:rsidR="00BC36A2" w:rsidRPr="006A6BFA" w:rsidRDefault="00BC36A2" w:rsidP="00C317FF">
      <w:pPr>
        <w:spacing w:before="360" w:after="0" w:line="240" w:lineRule="auto"/>
        <w:jc w:val="center"/>
        <w:rPr>
          <w:rFonts w:eastAsia="Times New Roman" w:cstheme="minorHAnsi"/>
          <w:b/>
          <w:color w:val="000000"/>
          <w:spacing w:val="-10"/>
          <w:sz w:val="72"/>
          <w:szCs w:val="28"/>
          <w:lang w:val="cs-CZ" w:eastAsia="cs-CZ"/>
        </w:rPr>
      </w:pPr>
      <w:bookmarkStart w:id="3" w:name="bookmark3"/>
      <w:r w:rsidRPr="006A6BFA">
        <w:rPr>
          <w:rFonts w:eastAsia="Times New Roman" w:cstheme="minorHAnsi"/>
          <w:b/>
          <w:color w:val="000000"/>
          <w:sz w:val="72"/>
          <w:szCs w:val="28"/>
          <w:lang w:val="cs-CZ" w:eastAsia="cs-CZ"/>
        </w:rPr>
        <w:t>dospělých slepců</w:t>
      </w:r>
      <w:bookmarkStart w:id="4" w:name="bookmark4"/>
      <w:bookmarkEnd w:id="3"/>
      <w:r w:rsidRPr="006A6BFA">
        <w:rPr>
          <w:rFonts w:eastAsia="Times New Roman" w:cstheme="minorHAnsi"/>
          <w:b/>
          <w:color w:val="000000"/>
          <w:spacing w:val="-10"/>
          <w:sz w:val="72"/>
          <w:szCs w:val="28"/>
          <w:lang w:val="cs-CZ" w:eastAsia="cs-CZ"/>
        </w:rPr>
        <w:t>v Čechách</w:t>
      </w:r>
      <w:bookmarkEnd w:id="4"/>
    </w:p>
    <w:p w:rsidR="00BC36A2" w:rsidRDefault="008061C1" w:rsidP="006A6BFA">
      <w:pPr>
        <w:spacing w:before="360" w:after="0" w:line="240" w:lineRule="auto"/>
        <w:jc w:val="center"/>
        <w:rPr>
          <w:rFonts w:ascii="Baskerville Old Face" w:eastAsia="Times New Roman" w:hAnsi="Baskerville Old Face" w:cstheme="majorHAnsi"/>
          <w:b/>
          <w:bCs/>
          <w:color w:val="000000"/>
          <w:sz w:val="52"/>
          <w:szCs w:val="42"/>
          <w:lang w:val="cs-CZ" w:eastAsia="cs-CZ"/>
        </w:rPr>
      </w:pPr>
      <w:r w:rsidRPr="006A6BFA">
        <w:rPr>
          <w:rFonts w:ascii="Baskerville Old Face" w:eastAsia="Times New Roman" w:hAnsi="Baskerville Old Face" w:cstheme="majorHAnsi"/>
          <w:b/>
          <w:bCs/>
          <w:color w:val="000000"/>
          <w:sz w:val="52"/>
          <w:szCs w:val="42"/>
          <w:lang w:val="cs-CZ" w:eastAsia="cs-CZ"/>
        </w:rPr>
        <w:t>v roce 187</w:t>
      </w:r>
      <w:r w:rsidR="00B15B98" w:rsidRPr="006A6BFA">
        <w:rPr>
          <w:rFonts w:ascii="Baskerville Old Face" w:eastAsia="Times New Roman" w:hAnsi="Baskerville Old Face" w:cstheme="majorHAnsi"/>
          <w:b/>
          <w:bCs/>
          <w:color w:val="000000"/>
          <w:sz w:val="52"/>
          <w:szCs w:val="42"/>
          <w:lang w:val="cs-CZ" w:eastAsia="cs-CZ"/>
        </w:rPr>
        <w:t>7</w:t>
      </w:r>
      <w:r w:rsidR="00BC36A2" w:rsidRPr="006A6BFA">
        <w:rPr>
          <w:rFonts w:ascii="Baskerville Old Face" w:eastAsia="Times New Roman" w:hAnsi="Baskerville Old Face" w:cstheme="majorHAnsi"/>
          <w:b/>
          <w:bCs/>
          <w:color w:val="000000"/>
          <w:sz w:val="52"/>
          <w:szCs w:val="42"/>
          <w:lang w:val="cs-CZ" w:eastAsia="cs-CZ"/>
        </w:rPr>
        <w:t>.</w:t>
      </w:r>
    </w:p>
    <w:p w:rsidR="006A6BFA" w:rsidRPr="006A6BFA" w:rsidRDefault="006A6BFA" w:rsidP="006A6BFA">
      <w:pPr>
        <w:spacing w:before="360" w:after="0" w:line="240" w:lineRule="auto"/>
        <w:jc w:val="center"/>
        <w:rPr>
          <w:rFonts w:ascii="Baskerville Old Face" w:eastAsia="Times New Roman" w:hAnsi="Baskerville Old Face" w:cstheme="majorHAnsi"/>
          <w:b/>
          <w:bCs/>
          <w:color w:val="000000"/>
          <w:sz w:val="52"/>
          <w:szCs w:val="42"/>
          <w:lang w:val="cs-CZ" w:eastAsia="cs-CZ"/>
        </w:rPr>
      </w:pPr>
    </w:p>
    <w:p w:rsidR="00183443" w:rsidRDefault="00B15B98" w:rsidP="006A6BFA">
      <w:pPr>
        <w:tabs>
          <w:tab w:val="left" w:pos="255"/>
          <w:tab w:val="center" w:pos="4514"/>
        </w:tabs>
        <w:spacing w:after="0" w:line="240" w:lineRule="auto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Čtyřicátý pátý</w:t>
      </w:r>
      <w:r w:rsidR="00183443" w:rsidRPr="00183443"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 xml:space="preserve"> ročník, od 1. ledna až do 31.prosince 187</w:t>
      </w:r>
      <w:r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7</w:t>
      </w:r>
      <w:r w:rsidR="00183443" w:rsidRPr="00183443"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.</w:t>
      </w:r>
    </w:p>
    <w:p w:rsidR="006A6BFA" w:rsidRDefault="006A6BFA" w:rsidP="006A6BFA">
      <w:pPr>
        <w:tabs>
          <w:tab w:val="left" w:pos="255"/>
          <w:tab w:val="center" w:pos="4514"/>
        </w:tabs>
        <w:spacing w:after="0" w:line="240" w:lineRule="auto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</w:p>
    <w:p w:rsidR="006A6BFA" w:rsidRDefault="006A6BFA" w:rsidP="006A6BFA">
      <w:pPr>
        <w:tabs>
          <w:tab w:val="left" w:pos="255"/>
          <w:tab w:val="center" w:pos="4514"/>
        </w:tabs>
        <w:spacing w:after="0" w:line="240" w:lineRule="auto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</w:p>
    <w:p w:rsidR="006A6BFA" w:rsidRDefault="006A6BFA" w:rsidP="006A6BFA">
      <w:pPr>
        <w:tabs>
          <w:tab w:val="left" w:pos="255"/>
          <w:tab w:val="center" w:pos="4514"/>
        </w:tabs>
        <w:spacing w:after="0" w:line="240" w:lineRule="auto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</w:p>
    <w:p w:rsidR="006A6BFA" w:rsidRDefault="006A6BFA" w:rsidP="006A6BFA">
      <w:pPr>
        <w:tabs>
          <w:tab w:val="left" w:pos="255"/>
          <w:tab w:val="center" w:pos="4514"/>
        </w:tabs>
        <w:spacing w:after="0" w:line="240" w:lineRule="auto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</w:p>
    <w:p w:rsidR="006A6BFA" w:rsidRPr="00183443" w:rsidRDefault="006A6BFA" w:rsidP="006A6BFA">
      <w:pPr>
        <w:tabs>
          <w:tab w:val="left" w:pos="255"/>
          <w:tab w:val="center" w:pos="4514"/>
        </w:tabs>
        <w:spacing w:after="0" w:line="240" w:lineRule="auto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</w:p>
    <w:p w:rsidR="00BC36A2" w:rsidRPr="00BC36A2" w:rsidRDefault="00BC36A2" w:rsidP="00BC36A2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40"/>
          <w:szCs w:val="26"/>
          <w:lang w:val="cs-CZ" w:eastAsia="cs-CZ"/>
        </w:rPr>
      </w:pPr>
      <w:r w:rsidRPr="00BC36A2">
        <w:rPr>
          <w:noProof/>
          <w:sz w:val="28"/>
          <w:lang w:val="cs-CZ" w:eastAsia="cs-CZ"/>
        </w:rPr>
        <w:drawing>
          <wp:inline distT="0" distB="0" distL="0" distR="0">
            <wp:extent cx="3486150" cy="18455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70784" cy="1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A2" w:rsidRPr="00BC36A2" w:rsidRDefault="00BC36A2" w:rsidP="00BC36A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BC36A2">
        <w:rPr>
          <w:rFonts w:ascii="Arial Narrow" w:eastAsia="Times New Roman" w:hAnsi="Arial Narrow" w:cs="Arial Narrow"/>
          <w:b/>
          <w:bCs/>
          <w:color w:val="000000"/>
          <w:sz w:val="40"/>
          <w:szCs w:val="26"/>
          <w:lang w:val="cs-CZ" w:eastAsia="cs-CZ"/>
        </w:rPr>
        <w:t>V Praze.</w:t>
      </w:r>
    </w:p>
    <w:p w:rsidR="00BC36A2" w:rsidRPr="00BC36A2" w:rsidRDefault="00BC36A2" w:rsidP="00BC36A2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</w:pPr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 xml:space="preserve">Vlastní náklad. — Tiskem Rohlíčka a </w:t>
      </w:r>
      <w:proofErr w:type="spellStart"/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>Sieverse</w:t>
      </w:r>
      <w:proofErr w:type="spellEnd"/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>.</w:t>
      </w:r>
    </w:p>
    <w:p w:rsidR="003874D7" w:rsidRPr="00AA51FC" w:rsidRDefault="00B15B98" w:rsidP="003874D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1878</w:t>
      </w:r>
    </w:p>
    <w:p w:rsidR="00B15B98" w:rsidRDefault="00B15B98" w:rsidP="00B15B98">
      <w:pPr>
        <w:spacing w:before="2400" w:after="24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cs-CZ" w:eastAsia="cs-CZ"/>
        </w:rPr>
      </w:pPr>
    </w:p>
    <w:p w:rsidR="006A6BFA" w:rsidRDefault="006A6BFA" w:rsidP="00B15B98">
      <w:pPr>
        <w:spacing w:before="2400" w:after="24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cs-CZ" w:eastAsia="cs-CZ"/>
        </w:rPr>
      </w:pPr>
    </w:p>
    <w:p w:rsidR="00B15B98" w:rsidRPr="00B15B98" w:rsidRDefault="00B15B98" w:rsidP="00B15B98">
      <w:pPr>
        <w:spacing w:before="2400" w:after="240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B15B9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cs-CZ" w:eastAsia="cs-CZ"/>
        </w:rPr>
        <w:t>Za dobrotivou úvahu ve veřejných listech a za laskavou výměnu se zdvořile žádá.</w:t>
      </w:r>
    </w:p>
    <w:p w:rsidR="00B15B98" w:rsidRDefault="00B15B98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br w:type="page"/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 xml:space="preserve">Čtyřicátou pátou zprávu výroční o činnosti ústavu k zaopatření a zaměstnání dospělých slepců v roce 1877 jest s to ředitelství ústavu započíti opět s radostnou zprávou, že v tomto roce dvě nadace se dovršily a poprvé obsadily, a sice: II. nadace kraje táborského, založená nyní již zesnulým místopředsedou c. k. náměstnictví, panem Ferdinandem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Laufbergrem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rytířem z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Bergenheimu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kterážto nadace zcela chudé a osiřelé Karolíně Skálové z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Nikovic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propůjčena byla; pak nadace pro slepce okresu Kamenického nad Lípou, která taktéž osiřelé, chudé Majdaleně Šindelářové z Nových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Etinků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 propůjčila.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Již v předešlé výroční zprávě podotklo se, že lékař na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šeho ústavu p. M. Dr. Jan Krčma pokusil se o vyléčení Josefa Boury, který na útraty vysokorodého p. Josefa hra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běte z Černínů v ústavu byl ošetřován. Pokus tento setkal se s nejlepším zdarem, tak že Jan Boura dne 27. dubna 1877 k radosti ústavu i svého šlechetného dobrodince, jsa úplně vyléčen, z ústavu mohl býti propuštěn.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Dne 28. května 1877 zemřel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ošetřenec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ústavu Hynek Karas, který, jsa zrozen roku 1811 v Přehoři u Litoměřic, již roku 1834 do ústavu se dostal, a sice na nadaci, zakla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datelem ústavu prof.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Drem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A. Klarem zařízenou, a který tedy celých 43 let zde prodlel.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Tímto úmrtím uprázdněná nadace zůstane následkem vy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sokého c. k.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místodrž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výnosu ze dne 18. dubna 1873 č. 15736 na tak dlouho neobsazená,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dokavád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nedoroste nadační jistina k předepsané výši 3200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Přednostenstvo ústavu utrpělo tohoto roku kru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tou ztrátu úmrtím dvou svých členů, totiž c. k. vládního rady pana Václava Ullmanna, pak úřad. ředitele na odpočinku, pana Jana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Sachra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Oba vydobyli sobě o ústav značných zásluh, a bude se jich v ústavu vždy vděčně připomínati. —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Na jich místě přistoupili k přednostenstvu: vysokorodý pán Josef hrabě Černín a p. Karel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Scheiner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k. vrchní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ingenieur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za jakoužto ochotu se těmto pánům vyslovují díky nejvřelejší.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Z přispívajících členů zemřeli: Jeho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bisk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milost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nejdůst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Paulus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Aug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Wáhala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biskup v Litoměřicích, paní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Klara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Waagnerů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p. J. G. Richter, továrník v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Rossbachu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kteří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všickní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po dlouhou řadu let svými dobročinnými pří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spěvky ústav podporovali.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Nově za přispívající členy přistoupili: Slavná obec libe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recká a chebská,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nejdůst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p. prelát a opat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cisterc.vkláštera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 Oseku, p. J. Král, vysokorodý p. Josef hrabě Černín, vysokorodá paní hraběnka Karolina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Thun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Hohensteinova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BiankaThun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Hohensteinova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Karolina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Kokořova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roz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hraběnka z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Wratislavů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Mitroviců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Šönfeldů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pan Jan Kraus, c. k.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místodrž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adjunkt. Ředitelství ústavu vzdává těm šlechetným dobrodincům za takto pojištěnou pod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poru svoje nejhlubší díky.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Varhany v kapli ústavu nutně potřebovaly opravy, a výlohy na tu opravu vypočítány byly na 90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Jelikož ústav sám nebyl s to uhraditi takovou nepředvídanou výlohu, po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dalo ředitelství nejpokornější žádost k Jejímu Veličen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stvu císařovně Marii Anně za milostivé povolení příspěvku na tuto výlohu, a Její Veličenstvo, vyhovivši nej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milostivěji žádosti té, ráčilo darovati ústavu značnou částku 100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., kterýmžto skutkem nejvyšší dobročinnosti bezodkladné znovuzřízení varhan se umožnilo.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Ústav, konaje svou povinnost, vyslovil za tento nejvyšší skutek milosti své nejpokornější díky a poprosil zároveň, aby mu byla také na dále tato milost zachována.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 xml:space="preserve">Místo koncertu, který po více než 40 let každoročně ve prospěch ústavu se odbýval, jehož čistý výtěžek však rok od roku se ztenčoval, ráčilo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vys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c. k. místodržitelství výnosem z dne 21. listopadu 1876 č. 63601 ústavu povoliti sbírku pe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něžitých darů po Praze, Karlíně, Smíchovu a Vyšehradě.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Sbírka tato zdařila se jak náleží a vynesla ústavu zna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čnou částku 1405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76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r. č.</w:t>
      </w:r>
    </w:p>
    <w:p w:rsidR="00C40798" w:rsidRPr="001D4A67" w:rsidRDefault="00C40798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Bůh splať mnohonásobně všem, kdož i sebe menším da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rem k sbírce té byli přispěli.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Vysokému c. k. místodržitelství v Praze, které podporo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valo zájmy ústavu milostivým povolením sbírek, dovoluje sobě ústav tímto svoje nejuctivější díky vysloviti.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Vdova po zemřelém členu ředitelstva, paní Ullmanová, darovala ústavu zástavní list čes.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hyp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banky v ceně 100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začež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 jí tuto vroucí díky vyslovují.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Velebný pán P. Josef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Zenefels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místoředitel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kníž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arcib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kněžského semeniště vydobyl sobě o ústav 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ošetřence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ústavu velikých zásluh odbýváním exhort každé postní ne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děle, pak velkou mší a kázáním, kteréž držel o pouti, na den patrona ústavu, sv. archanděla Rafaela. Ústav koná milou povinnost, vzdávaje tomuto velikému dobrodinci svému dík nejvřelejší.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Poučení a zábavu nalézá slepec v tom, když se mu do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bré a přiměřeně volené knihy předčítají.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 ústavu předčítá se slepcům každodenně, a sice stří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davě jeden den česky, druhý den německy. Poněvadž ústav neměl až dosaváde žádné knihovny, spojeno bylo zaopatřování přiměřených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kněh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vždy s obtížemi.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Aby se těmto obtížím odpomohlo, požádal ústav cirkulářem všecka nakladatelstva a knihkupectví jakož i obyvatel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stvo Prahy, aby k založení knihovny nějaké knihy darovali.</w:t>
      </w:r>
    </w:p>
    <w:p w:rsidR="001B19DB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Prosba tato setkala se s nejkrásnějším výsledkem, a dary hrnuly se v takové míře, že ústav má nyní nejen rozmanitou ale i přiměřenou knihovnu.</w:t>
      </w:r>
    </w:p>
    <w:p w:rsidR="00832B65" w:rsidRDefault="00832B65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Pro knihovnu darovali: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Její osvícenost kněžna Eleonora T h u r n-T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axisova</w:t>
      </w:r>
      <w:proofErr w:type="spellEnd"/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30 svazků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Vilémína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hrab. Pachtová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78 svazků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paní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hrahěnka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Leo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Thunová</w:t>
      </w:r>
      <w:proofErr w:type="spellEnd"/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14 kusy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paní Sofie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Fritschová</w:t>
      </w:r>
      <w:proofErr w:type="spellEnd"/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144 kusy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Rohlíček 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Sievers</w:t>
      </w:r>
      <w:proofErr w:type="spellEnd"/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39 kusů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Fr. A. Urbánek</w:t>
      </w:r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43 kusů</w:t>
      </w:r>
    </w:p>
    <w:p w:rsidR="00832B65" w:rsidRPr="001D4A67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F. Kytka</w:t>
      </w:r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18 kusů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Jaroslav Pospíšil</w:t>
      </w:r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24 kusů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B. Stýblo</w:t>
      </w:r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46 kusů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A.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Steinhauser</w:t>
      </w:r>
      <w:proofErr w:type="spellEnd"/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30 kusů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Mikuláš a Knapp</w:t>
      </w:r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20 kusů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F.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Tempský</w:t>
      </w:r>
      <w:proofErr w:type="spellEnd"/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36 kusů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J. G.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Calve</w:t>
      </w:r>
      <w:proofErr w:type="spellEnd"/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47 kusů</w:t>
      </w:r>
    </w:p>
    <w:p w:rsidR="00FC6CC7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Slavná něm. sekce pro vydávání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kněh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katolických</w:t>
      </w:r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18 kusů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c. k.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místodrž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tajemník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Süss</w:t>
      </w:r>
      <w:proofErr w:type="spellEnd"/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 kus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paní Anna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Raske</w:t>
      </w:r>
      <w:proofErr w:type="spellEnd"/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12 kusů</w:t>
      </w:r>
    </w:p>
    <w:p w:rsidR="00832B65" w:rsidRDefault="00832B65" w:rsidP="00FC6CC7">
      <w:pPr>
        <w:tabs>
          <w:tab w:val="right" w:leader="dot" w:pos="864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 c. k. komisař při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fin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strážiZimmler</w:t>
      </w:r>
      <w:proofErr w:type="spellEnd"/>
      <w:r w:rsidR="00FC6CC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18 kusů</w:t>
      </w:r>
    </w:p>
    <w:p w:rsidR="00832B65" w:rsidRDefault="00832B65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Vysoké ministerstvo kultu a vyučování ráčilo ústavu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darovati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6 exemplářů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kněh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 tiskem vypuklým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 xml:space="preserve">Pan A.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Libánsky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učitel na dolnorakouské škole pro slepce v Horním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Döblinku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daroval ústava kalendář pro slepce s vypuklým tiskem, a ctěná firma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Reichard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spol. darovala několik exemplářů knih náboženského obsahu, tištěných pís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mem vypuklým.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 považuje za velikou svou povinnost, projeviti jmé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nem slepců všem šlechetným dárcům nejvřelejší svoje díky a zároveň je prositi, aby také nadále naši mladou knihovnu laskavě na zřeteli zachovali.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Při návštěvě, kterou našemu ústavu jeden ze členů re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dak</w:t>
      </w:r>
      <w:bookmarkStart w:id="5" w:name="_GoBack"/>
      <w:bookmarkEnd w:id="5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ce „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PragerTagblattu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“ učinil, poukázáno bylo také k tomu, že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také na událostech zevnějšího světa vždy nejživějšího berou podílu a zvláště při předčítání novin s velikou dychtivostí naslouchají, což slavnou redakci „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PragerTagblattu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“ pohnulo, že poskytlo ústavu bezplatně jeden exemplář svého časopisu, kterážto zpráva uvítána byla s velikou radostí.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 tento důkaz přízně budiž slavné redakci vysloven tuto dík nejvřelejší.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Sochař pan Jindřich Čapek, pobyv několik roků na nadaci pro umělce od Prof. Dra. Al.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Klara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 Římě, zho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tovil pro ošetřovance velmi praktickou, plasticky provedenou mapu země české, na níž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pohraničné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vrchy se svými nejvyššími body, větší řeky a rybníky, nejznamenitější města a že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lezniční tratě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spůsobem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pro slepce velmi pochopitelným na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značeny jsou.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Vysokorodý pán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Eugen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hrabě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Wratislav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Mitroviců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Schönfeldů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zhotovil pro ošetřovance mapu Evropy a mapu Rakousko-Uherska. Obě jsou napnuty na dřevě, a jednotlivé země jsou vyřezávány pilčičkou. Tam, kde hlavní města se nacházejí, umístěn jest v každé zemi dřevěný knoflík.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Slepci mohou při zacházení s těmito mapami polohu i velikost jednotlivých států a zemí porovnávati a jsou také s to, představiti sobě též jejich obrysy.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Vysokorodá paní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Natalie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hraběnka z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Wratislavů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Mitroviců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roz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hr.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Mírbachová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darovala ústavu krásnou harfu a pan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ingenieur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Rohlena daroval ústavu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melofon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 dovoluje si šlechetným dárcům všech těchto darů vzdáti tuto své nejvřelejší díky.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Také letos stal se den narozenin Jeho veličen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stva císaře Františka Josefa I. dnem slavným, který započat byl slavnými službami božími v kapli ústavu, po kte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rých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zapěli národní hymnu s průvodem varhan. Oběd zlepšen byl téhož dne rozdáváním pečeně.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Odpoledne odbývala se zahradní slavnost, při níž opět spoluúčinkovala po Praze chvalně známá kapela slepců. Pěk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nou tu slavnost také tohoto roku umožnila slečna A.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Grohmannova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člen přednostenstva, která za příčinou narozenin Jeho Veličenstva darovala ústavu 50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s ustanovením, aby se z nich 20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použilo k uhrazení výloh na zahradní zábavu, 30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pak ku koupi pracovního materiálu, jehož bude třeba při zavedení košíkářství.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Ale ještě jedním skutkem dobročinnosti oslaven byl při našem ústavu den nejvyšších narozenin.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Jeho biskupská milost, nejdůstojnější pan Augustin Pavel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Wáhala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biskup Litoměřický da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roval za příčinou nejvyšších narozenin k doplnění nadace, pro slepce biskupem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Hillem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v ústavu založené, značnou částku 300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v státních obligacích, čímž umožnilo se brzké obsazení této nadace.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Také krásné vánoce se s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přiměřeným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spůsobem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oslavují.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 xml:space="preserve">Jelikož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neni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možno těm ubohým poskytnouti pohledu na osvětlený vánoční stromek, kterým pohledem každé srdce zaplesá, upouští se od vyzdobení vánočního stromku, za to však se v ten svatvečer strava zlepší rozdáváním ryb, kom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potu, vánoček, ovoce a ořechů, a člen přednostenstva, slečna Rosa z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Waagnerů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dává již po celou řadu let na tento slavný večer větší částku peněz mezi ošetřovance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rozdávati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Všem těmto šlechetným dárcům dovoluje sobě ústav jménem svých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vysloviti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tuto své nejhlubší, nej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vřelejší díky.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Domovník a spolu kostelník v ústavu, Josef Fischer pobyl zde již na 25. rok. Po celou tu dobu vyznamenával se svědomitým plněním svých povinností, pak věrností a vzác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nou příchylností.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Uznávaje tyto zásluhy, požádal ústav slavný spolek pro blaho služebných v Praze, aby tomuto hodnému služebníku udělen byl stříbrný záslužný peníz. Jmenovaný spolek vy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hověl také co nejochotněji této žádosti, a při odměňování hod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ných služebníků, dne 26. prosince v 10 hod. dopoledne na radnici pražské, podělen byl také Josef Fischer stříbrným záslužným penízem.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Také ředitelstvo ústavu vyslovilo mu ve přítomnosti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uznání za jeho věrné a osvědčené služby a doru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čilo mu dar sestávající z několika stříbrných penízů.</w:t>
      </w:r>
    </w:p>
    <w:p w:rsidR="001B19DB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 plní svou povinnost, vyslovuje slavnému spolku pro blaho služebných v Praze slušné svoje díky.</w:t>
      </w:r>
    </w:p>
    <w:p w:rsidR="00B15B98" w:rsidRPr="001D4A67" w:rsidRDefault="001B19DB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 zaměstnávání slepců stala se tak dalece změna, že se zavedlo na zkoušku pletení sedadel z rákosu a košíkářství.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Tento pokrok podporovala hlavně sl. Anna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Grohmannova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člen přednostenstva,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darovavši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 zavedení těchto prací 30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., pak výkonný člen pan Vilém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Kandler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, historický malíř v Praze,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darovav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60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k zaopatření prvních potřeb.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Ač to není lehký úkol naučiti slepce, v letech již po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kročilé pletení židlí a košíků, tedy se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předce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může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považovati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pokus ten za zdařený,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ješto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oni tři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kteří prozatím těmto pracím se učili, za několik málo neděl s to byli bez stálé výpomoci potáhnouti židli, aneb zhotoviti jedno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duchý prádelník z bílého proutí aneb koš ze zeleného proutí.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Košíky s façonou se ještě plésti nemohly, vždyť i vidící potřebuje několik let, než se tomuto řemeslu dobře naučí.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Hlavní účel tohoto zařízení záleží ale v tom, že za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městnání to účinkuje na ošetřovance velmi příznivě.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 velikou horlivostí a vytrvalou pílí oddali se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vanci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těmto nově zavedeným pracím.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Myšlénka, že také svým přispěním pro vidící člověčen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stvo něco užitečného vykonati mohou, zvýšila jejich sebevě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domí a kdykoli přijde nějaká nová objednávka, tu každý se snaží, aby práci co možná dobře a v pravý čas vykonal, a slepec raduje se z toho, když svou prací uspokojil.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Zbývá toliko, ještě jednu obtíž odstraniti, a ta jest —  nedůstatek práce.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Pročež prosíme opětně všecky šlechetné lidumily a do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brodince i také na tomto místě za práci pro naše slepce.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Rákosových židlí upotřebuje se nyní všeobecně ve všech hostincích a kavárnách a i v domech soukromých, tak že se jich mnoho opotřebí.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>Kýž by ctěné obecenstvo, shledá-li, že takové židle po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třebují správky, připomenulo si našich slepců.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My pak chceme vždy lacino a dobře pracovati.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Taktéž žádáme ctěné pány majitele továren, kde košů je zapotřebí, aby odebírali výrobky našich slepců, a podobnou prosbu vznášíme také k pražským paničkám, jež slynou svou dobročinností, stran odběru nůší, prádelníků, dřevníků atd.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 čas od 1. října 1877, kdy započalo se s pletením ko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šíků a židlí, až do konce t. r., zhotovilo se:</w:t>
      </w:r>
    </w:p>
    <w:p w:rsidR="00914EE6" w:rsidRDefault="00914EE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Ochranných košů k stromům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17 kusů,</w:t>
      </w:r>
    </w:p>
    <w:p w:rsid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košů na uhlí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8 kusů,</w:t>
      </w:r>
    </w:p>
    <w:p w:rsid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košů na prádlo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13 kusů,</w:t>
      </w:r>
    </w:p>
    <w:p w:rsid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dětských košů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2 kusy,</w:t>
      </w:r>
    </w:p>
    <w:p w:rsid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nůší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6 kusů,</w:t>
      </w:r>
    </w:p>
    <w:p w:rsid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dřevníků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2 kusy,</w:t>
      </w:r>
    </w:p>
    <w:p w:rsid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ručních košíků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2 kusy,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košíků na vejce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1kusů,</w:t>
      </w:r>
    </w:p>
    <w:p w:rsidR="005B0C36" w:rsidRP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košíků na nože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 kus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dětských hraček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7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kusů,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rohožek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 xml:space="preserve">9 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kusů.</w:t>
      </w:r>
    </w:p>
    <w:p w:rsidR="005B0C36" w:rsidRPr="001D4A67" w:rsidRDefault="001D4A67" w:rsidP="001D4A67">
      <w:pPr>
        <w:tabs>
          <w:tab w:val="left" w:pos="2160"/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="005B0C36"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 toho se odprodalo: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košíků na prádlo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5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kusů,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košíků na dříví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2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kusy,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nůší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kus,</w:t>
      </w:r>
    </w:p>
    <w:p w:rsidR="005B0C36" w:rsidRP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košíků na vejce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="005B0C36"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1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kus,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dětských hraček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7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kusů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rohožek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4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kusy.</w:t>
      </w:r>
    </w:p>
    <w:p w:rsidR="005B0C36" w:rsidRPr="001D4A67" w:rsidRDefault="001D4A67" w:rsidP="001D4A67">
      <w:pPr>
        <w:tabs>
          <w:tab w:val="left" w:pos="2160"/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="005B0C36"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Zbylo tedy na skladě:</w:t>
      </w:r>
    </w:p>
    <w:p w:rsid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Ochranných košů k stromům</w:t>
      </w:r>
      <w:r w:rsidR="005B0C36"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17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kusů,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košíků na prádlo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8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kusů,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dětských košíků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2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kusy,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nůší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5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kusů,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ručních košíků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2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kusy,</w:t>
      </w:r>
    </w:p>
    <w:p w:rsidR="005B0C36" w:rsidRP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košíků na uhlí</w:t>
      </w:r>
      <w:r w:rsidR="005B0C36"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8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kusů,</w:t>
      </w:r>
    </w:p>
    <w:p w:rsidR="005B0C36" w:rsidRP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košíků na nože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1 kus,</w:t>
      </w:r>
    </w:p>
    <w:p w:rsidR="005B0C36" w:rsidRPr="001D4A67" w:rsidRDefault="005B0C36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rohožek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5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kusů.</w:t>
      </w:r>
    </w:p>
    <w:p w:rsidR="00B15B98" w:rsidRDefault="00B15B98" w:rsidP="00584191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Mimo to obstaraly se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čtyry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správky košíků.</w:t>
      </w:r>
    </w:p>
    <w:p w:rsidR="00914EE6" w:rsidRPr="001D4A67" w:rsidRDefault="001D4A67" w:rsidP="001D4A67">
      <w:pPr>
        <w:tabs>
          <w:tab w:val="right" w:pos="5760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Židlí rákosových potáhlo se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="00914EE6"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12 kusů.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Slepci, kteří nebyli zaměstnáni při pletení židlí a ko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šíků, zaměstnání byli nejvíce předením, a napředli 962 přadének příze, která se k zhotovování dobrého domácího plátna upotřebí.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Jeden z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pracuje truhlařinu a jiný plete sítě k lovení zvěře a ryb.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Mimo to vypomáhají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také v domácích pracích.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Slepé dívky zaměstnávají se hlavně pletením. Upletlo se kromě veškeré domácí spotřeby ještě na zakázku 149 párů ženských punčoch, 157 párů mužských a 166 párů dětských punčoch. Připleteno bylo 249 párů punčoch.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lastRenderedPageBreak/>
        <w:t xml:space="preserve">Kromě toho se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ošetřovancům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denně aspoň po celou ho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dinu předčítá, a sice střídavě v jazyku českém a německém, a třikráte za týden učí je učitel hudby p. A.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Rastrelli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zpěvu. —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Konečně nemůže ústav opomenouti, sděliti, že také v tomto roce podporovali jej štědře následující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dobrodincové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:</w:t>
      </w:r>
    </w:p>
    <w:p w:rsidR="00914EE6" w:rsidRPr="001D4A67" w:rsidRDefault="00914EE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Člen přednostenstva pan JUDr. J. rytíř z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Limbecků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obstaral bezplatně veškeré záležitosti právnické; — výkonný člen pan c. k.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oficial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při místodržitelském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praesidiu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Adolf </w:t>
      </w:r>
      <w:proofErr w:type="spellStart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Zachystal</w:t>
      </w:r>
      <w:proofErr w:type="spellEnd"/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byl po celý rok činným v listovně ústavu;</w:t>
      </w:r>
    </w:p>
    <w:p w:rsidR="005B0C36" w:rsidRP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Jeho Jasnost pan kníže Jan Adolf ze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Svarcenberků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daroval 80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k nakoupení topiva;</w:t>
      </w:r>
    </w:p>
    <w:p w:rsidR="005B0C36" w:rsidRP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slavný spolek,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prodávací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uhlí z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buštěhrad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-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sko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-kladenských dolů daroval 30 metrických centů kost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kového uhlí a při nakoupení uhlí slevil cenu jednoho vagonu na 74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58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kr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.;</w:t>
      </w:r>
    </w:p>
    <w:p w:rsidR="005B0C36" w:rsidRP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slavná c. k.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priv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společnost buštěhradské dráhy povo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lila bezplatný dovoz celého vagonu uhlí;</w:t>
      </w:r>
    </w:p>
    <w:p w:rsidR="005B0C36" w:rsidRP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slavné ředitelství pražské občanské plo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várny také v tomto roce po celé léto dovolilo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ošetřovancům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ústavu bezplatně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použivati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lázní říčních, což v zdravotním ohledu, bylo dobrodiním velikým..</w:t>
      </w:r>
    </w:p>
    <w:p w:rsidR="005B0C36" w:rsidRP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Ústav má za svou povinnost, za všecky tyto dary a pod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pory, jakož i šlechetným dárcům darů, na nejbližší stránce uvedených svůj nejvřelejší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dik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vysloviti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a zároveň je prositi, aby i na dále dobrotivě naň pamatovali.</w:t>
      </w:r>
    </w:p>
    <w:p w:rsid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br w:type="page"/>
      </w:r>
    </w:p>
    <w:p w:rsidR="006A6BFA" w:rsidRPr="006A6BFA" w:rsidRDefault="006A6BFA" w:rsidP="006A6BFA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</w:pPr>
      <w:r w:rsidRPr="006A6BFA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lastRenderedPageBreak/>
        <w:t>Č.1826.</w:t>
      </w:r>
    </w:p>
    <w:p w:rsidR="005B0C36" w:rsidRP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Panu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c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k. profesoru</w:t>
      </w:r>
    </w:p>
    <w:p w:rsidR="001D4A67" w:rsidRDefault="001D4A67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5B0C36" w:rsidRDefault="005B0C36" w:rsidP="001D4A67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 xml:space="preserve">Aloisi </w:t>
      </w: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>Klarovi</w:t>
      </w:r>
      <w:proofErr w:type="spellEnd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>!</w:t>
      </w:r>
      <w:r w:rsidR="001D4A67" w:rsidRPr="001D4A67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ab/>
      </w:r>
    </w:p>
    <w:p w:rsidR="001D4A67" w:rsidRPr="005B0C36" w:rsidRDefault="001D4A67" w:rsidP="001D4A67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</w:pPr>
    </w:p>
    <w:p w:rsidR="005B0C36" w:rsidRPr="005B0C36" w:rsidRDefault="001D4A67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Jeho c. k</w:t>
      </w:r>
      <w:r w:rsidR="005B0C36"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Veličenstvo ráčilo s nejvyšším rozhodnutím ze dne 22. prosince p. r. nejmilostivěji povoliti založení sou</w:t>
      </w:r>
      <w:r w:rsidR="005B0C36"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kromého ústavu k zaopatření dospělých slepců v Praze na základě předložených stanov s doložením, že v poslednějších závěreční věta §. 40 takto změniti se má: „nadání ať k usta</w:t>
      </w:r>
      <w:r w:rsidR="005B0C36"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vičné památce šlechetného dobrodince jménem </w:t>
      </w:r>
      <w:proofErr w:type="spellStart"/>
      <w:r w:rsidR="005B0C36"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nadatele</w:t>
      </w:r>
      <w:proofErr w:type="spellEnd"/>
      <w:r w:rsidR="005B0C36"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 jmenuje."</w:t>
      </w:r>
    </w:p>
    <w:p w:rsidR="005B0C36" w:rsidRP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Pak že §. 55 následovně zníti 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musí: Pakli že by Jeho Majestátn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ost Císař uvedení Milosrdných sester do Prahy nejmilostivěji povoliti ráčil, a tyto celou správu a vedení tohoto ústavu atd. atd.</w:t>
      </w:r>
    </w:p>
    <w:p w:rsidR="005B0C36" w:rsidRP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Zároveň ráčilo Jeho Veličenstvo nejmilostivěji naříditi, aby c. k. panu profesoru za tento nový důkaz jeho lidu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milných snah nejvyšší zalíbení projeveno bylo.</w:t>
      </w:r>
    </w:p>
    <w:p w:rsid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O tomto nejvyšším rozhodnutí se c. k. panu profesoru následkem v. dvorního dekretu z dne 29. prosince 1832 č. 30033 vědomost dává s doložením, aby stanovy způsobem Nejvýše odporučeným opravil, a vypátranou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hypothéku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 uložení nadační jistiny 2400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ve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stř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., která k uložení pro dvě nadační místa již připravena se nachází, sem udal a jí k. komorní prokuraturou - které zároveň předložený návrh nadační listiny k vyjádření se doručuje — zkoušeti dal.</w:t>
      </w:r>
    </w:p>
    <w:p w:rsidR="001D4A67" w:rsidRPr="005B0C36" w:rsidRDefault="001D4A67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 Praze, dne 19. ledna 1833.</w:t>
      </w:r>
    </w:p>
    <w:p w:rsidR="001D4A67" w:rsidRPr="005B0C36" w:rsidRDefault="001D4A67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1D4A67" w:rsidRPr="001D4A67" w:rsidRDefault="005B0C36" w:rsidP="001D4A67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</w:pP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Chotek</w:t>
      </w:r>
      <w:proofErr w:type="spellEnd"/>
      <w:r w:rsidR="006A6BFA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 xml:space="preserve"> 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m.</w:t>
      </w:r>
      <w:r w:rsidR="001D4A67"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p.</w:t>
      </w:r>
    </w:p>
    <w:p w:rsidR="005B0C36" w:rsidRPr="001D4A67" w:rsidRDefault="005B0C36" w:rsidP="001D4A67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Kronenfels</w:t>
      </w:r>
      <w:proofErr w:type="spellEnd"/>
      <w:r w:rsidR="006A6BFA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 xml:space="preserve"> 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m. p.</w:t>
      </w:r>
    </w:p>
    <w:p w:rsidR="006A6BFA" w:rsidRPr="006A6BFA" w:rsidRDefault="001D4A67" w:rsidP="006A6BFA">
      <w:pPr>
        <w:jc w:val="center"/>
        <w:rPr>
          <w:rFonts w:ascii="Century Schoolbook" w:eastAsia="Times New Roman" w:hAnsi="Century Schoolbook" w:cs="Century Schoolbook"/>
          <w:color w:val="000000"/>
          <w:sz w:val="36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br w:type="page"/>
      </w:r>
      <w:r w:rsidR="006A6BFA" w:rsidRPr="006A6BFA">
        <w:rPr>
          <w:rFonts w:ascii="Century Schoolbook" w:eastAsia="Times New Roman" w:hAnsi="Century Schoolbook" w:cs="Century Schoolbook"/>
          <w:b/>
          <w:bCs/>
          <w:color w:val="000000"/>
          <w:sz w:val="36"/>
          <w:szCs w:val="18"/>
          <w:lang w:val="cs-CZ" w:eastAsia="cs-CZ"/>
        </w:rPr>
        <w:lastRenderedPageBreak/>
        <w:t>Majetek ústavu v usedlostech</w:t>
      </w:r>
      <w:r w:rsidR="006A6BFA" w:rsidRPr="006A6BFA">
        <w:rPr>
          <w:rFonts w:ascii="Century Schoolbook" w:eastAsia="Times New Roman" w:hAnsi="Century Schoolbook" w:cs="Century Schoolbook"/>
          <w:color w:val="000000"/>
          <w:sz w:val="36"/>
          <w:szCs w:val="18"/>
          <w:lang w:val="cs-CZ" w:eastAsia="cs-CZ"/>
        </w:rPr>
        <w:t>,</w:t>
      </w:r>
    </w:p>
    <w:p w:rsidR="006A6BFA" w:rsidRPr="006A6BFA" w:rsidRDefault="006A6BFA" w:rsidP="006A6BFA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6A6BFA" w:rsidRPr="006A6BFA" w:rsidRDefault="006A6BFA" w:rsidP="006A6BFA">
      <w:pPr>
        <w:numPr>
          <w:ilvl w:val="0"/>
          <w:numId w:val="7"/>
        </w:num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 xml:space="preserve">Dr. prof. A. </w:t>
      </w:r>
      <w:proofErr w:type="spellStart"/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Klárem</w:t>
      </w:r>
      <w:proofErr w:type="spellEnd"/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založená zahrada, u věže Daliborky.</w:t>
      </w:r>
    </w:p>
    <w:p w:rsidR="006A6BFA" w:rsidRPr="006A6BFA" w:rsidRDefault="006A6BFA" w:rsidP="006A6BFA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Od staletí leželo místo to pusté ladem. J. V. císař Fran</w:t>
      </w:r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tišek I. daroval je v r. 1832 dr. prof. A. </w:t>
      </w:r>
      <w:proofErr w:type="spellStart"/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Klarovi</w:t>
      </w:r>
      <w:proofErr w:type="spellEnd"/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co </w:t>
      </w:r>
      <w:proofErr w:type="spellStart"/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emphiteutický</w:t>
      </w:r>
      <w:proofErr w:type="spellEnd"/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majetek, který v pěknou, stromovím posázenou za</w:t>
      </w:r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hradu, zdí obehnanou na své vlastní útraty je </w:t>
      </w:r>
      <w:proofErr w:type="spellStart"/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obrátiv</w:t>
      </w:r>
      <w:proofErr w:type="spellEnd"/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slepcům ústavu ním založeným pro vyražení daroval v r. 1835. Od té doby jest zahrada tato nerozlučný majetek ústavu.</w:t>
      </w:r>
    </w:p>
    <w:p w:rsidR="006A6BFA" w:rsidRPr="006A6BFA" w:rsidRDefault="006A6BFA" w:rsidP="006A6BFA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</w:r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 roce 1849 byl k zahradě vystaven domek pod čís. 192—I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</w:t>
      </w:r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</w:t>
      </w:r>
    </w:p>
    <w:p w:rsidR="006A6BFA" w:rsidRPr="006A6BFA" w:rsidRDefault="006A6BFA" w:rsidP="006A6BFA">
      <w:pPr>
        <w:numPr>
          <w:ilvl w:val="0"/>
          <w:numId w:val="7"/>
        </w:num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6A6BFA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Obydlené stavení se dvorem a zahradou, č. p. 131 na Malé straně, pozůstávajíc a) ze starého domu, — b) nového domu a c) z kostela u sv. Rafaela.</w:t>
      </w:r>
    </w:p>
    <w:p w:rsidR="006A6BFA" w:rsidRPr="006A6BFA" w:rsidRDefault="006A6BFA" w:rsidP="006A6BFA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6A6BFA" w:rsidRPr="006A6BFA" w:rsidRDefault="006A6BFA" w:rsidP="006A6BFA">
      <w:pPr>
        <w:rPr>
          <w:rFonts w:ascii="Century Schoolbook" w:eastAsia="Times New Roman" w:hAnsi="Century Schoolbook" w:cs="Century Schoolbook"/>
          <w:b/>
          <w:color w:val="000000"/>
          <w:sz w:val="28"/>
          <w:szCs w:val="18"/>
          <w:lang w:val="cs-CZ" w:eastAsia="cs-CZ"/>
        </w:rPr>
      </w:pPr>
      <w:r w:rsidRPr="006A6BFA">
        <w:rPr>
          <w:rFonts w:ascii="Century Schoolbook" w:eastAsia="Times New Roman" w:hAnsi="Century Schoolbook" w:cs="Century Schoolbook"/>
          <w:b/>
          <w:color w:val="000000"/>
          <w:sz w:val="28"/>
          <w:szCs w:val="18"/>
          <w:lang w:val="cs-CZ" w:eastAsia="cs-CZ"/>
        </w:rPr>
        <w:t>Ředitelství jednoty a ústavu pro zaopatření a zaměstnání dospělých slepců v Čechách.</w:t>
      </w:r>
    </w:p>
    <w:p w:rsidR="001D4A67" w:rsidRPr="006A6BFA" w:rsidRDefault="001D4A67">
      <w:pPr>
        <w:rPr>
          <w:rFonts w:ascii="Century Schoolbook" w:eastAsia="Times New Roman" w:hAnsi="Century Schoolbook" w:cs="Century Schoolbook"/>
          <w:color w:val="000000"/>
          <w:sz w:val="36"/>
          <w:szCs w:val="18"/>
          <w:lang w:val="cs-CZ" w:eastAsia="cs-CZ"/>
        </w:rPr>
      </w:pPr>
    </w:p>
    <w:sectPr w:rsidR="001D4A67" w:rsidRPr="006A6BFA" w:rsidSect="00AF473C">
      <w:type w:val="continuous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8862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5160F95"/>
    <w:multiLevelType w:val="hybridMultilevel"/>
    <w:tmpl w:val="12D259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860B6"/>
    <w:multiLevelType w:val="hybridMultilevel"/>
    <w:tmpl w:val="E1F89FC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ED44676"/>
    <w:multiLevelType w:val="hybridMultilevel"/>
    <w:tmpl w:val="EEBC6264"/>
    <w:lvl w:ilvl="0" w:tplc="07B6191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B256D"/>
    <w:multiLevelType w:val="hybridMultilevel"/>
    <w:tmpl w:val="F608257C"/>
    <w:lvl w:ilvl="0" w:tplc="CC36C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69E1"/>
    <w:multiLevelType w:val="multilevel"/>
    <w:tmpl w:val="18B2A5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C36A2"/>
    <w:rsid w:val="000479CA"/>
    <w:rsid w:val="000E0F68"/>
    <w:rsid w:val="00162977"/>
    <w:rsid w:val="00176A33"/>
    <w:rsid w:val="00183443"/>
    <w:rsid w:val="001B19DB"/>
    <w:rsid w:val="001D4A67"/>
    <w:rsid w:val="001D6D93"/>
    <w:rsid w:val="002020F8"/>
    <w:rsid w:val="00203DB7"/>
    <w:rsid w:val="002063C3"/>
    <w:rsid w:val="002105FC"/>
    <w:rsid w:val="00242291"/>
    <w:rsid w:val="0027215C"/>
    <w:rsid w:val="002746E3"/>
    <w:rsid w:val="002916B4"/>
    <w:rsid w:val="002B5D1F"/>
    <w:rsid w:val="002D159E"/>
    <w:rsid w:val="002F01AF"/>
    <w:rsid w:val="0036327F"/>
    <w:rsid w:val="003874D7"/>
    <w:rsid w:val="003C2216"/>
    <w:rsid w:val="003D2E2B"/>
    <w:rsid w:val="003F2679"/>
    <w:rsid w:val="004C7914"/>
    <w:rsid w:val="004F30F4"/>
    <w:rsid w:val="00543ED9"/>
    <w:rsid w:val="00544F17"/>
    <w:rsid w:val="00584191"/>
    <w:rsid w:val="005B0C36"/>
    <w:rsid w:val="005F6F4A"/>
    <w:rsid w:val="00633273"/>
    <w:rsid w:val="00667CC2"/>
    <w:rsid w:val="00681387"/>
    <w:rsid w:val="006A6BFA"/>
    <w:rsid w:val="006B1E6D"/>
    <w:rsid w:val="006D2287"/>
    <w:rsid w:val="00700D2F"/>
    <w:rsid w:val="00794300"/>
    <w:rsid w:val="007D0ADF"/>
    <w:rsid w:val="008061C1"/>
    <w:rsid w:val="00832B65"/>
    <w:rsid w:val="00885CC3"/>
    <w:rsid w:val="00892875"/>
    <w:rsid w:val="00910943"/>
    <w:rsid w:val="00911FE8"/>
    <w:rsid w:val="00914EE6"/>
    <w:rsid w:val="009267B1"/>
    <w:rsid w:val="00953E9B"/>
    <w:rsid w:val="009E4985"/>
    <w:rsid w:val="00A04D56"/>
    <w:rsid w:val="00A23B9B"/>
    <w:rsid w:val="00AA51FC"/>
    <w:rsid w:val="00AF473C"/>
    <w:rsid w:val="00B15B98"/>
    <w:rsid w:val="00B300C4"/>
    <w:rsid w:val="00B34AC8"/>
    <w:rsid w:val="00BB23E4"/>
    <w:rsid w:val="00BC18A2"/>
    <w:rsid w:val="00BC36A2"/>
    <w:rsid w:val="00C317FF"/>
    <w:rsid w:val="00C40798"/>
    <w:rsid w:val="00C8459B"/>
    <w:rsid w:val="00C95E2B"/>
    <w:rsid w:val="00CD02BB"/>
    <w:rsid w:val="00CF277A"/>
    <w:rsid w:val="00CF40EC"/>
    <w:rsid w:val="00DB247C"/>
    <w:rsid w:val="00DC6489"/>
    <w:rsid w:val="00E53625"/>
    <w:rsid w:val="00E66D29"/>
    <w:rsid w:val="00E95C4F"/>
    <w:rsid w:val="00F01551"/>
    <w:rsid w:val="00F025A9"/>
    <w:rsid w:val="00F4695B"/>
    <w:rsid w:val="00F5582A"/>
    <w:rsid w:val="00FA28CB"/>
    <w:rsid w:val="00FC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27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F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4229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2461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vachule</cp:lastModifiedBy>
  <cp:revision>4</cp:revision>
  <dcterms:created xsi:type="dcterms:W3CDTF">2017-06-16T09:19:00Z</dcterms:created>
  <dcterms:modified xsi:type="dcterms:W3CDTF">2017-10-10T14:28:00Z</dcterms:modified>
</cp:coreProperties>
</file>