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A2" w:rsidRPr="00BC36A2" w:rsidRDefault="00BC36A2" w:rsidP="00BC36A2">
      <w:pPr>
        <w:spacing w:before="1560" w:after="600" w:line="240" w:lineRule="auto"/>
        <w:jc w:val="center"/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</w:pPr>
      <w:bookmarkStart w:id="0" w:name="bookmark0"/>
      <w:r w:rsidRPr="00BC36A2"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  <w:t>Zpráva a výkaz jmění</w:t>
      </w:r>
      <w:bookmarkEnd w:id="0"/>
    </w:p>
    <w:p w:rsidR="00BC36A2" w:rsidRPr="00BC36A2" w:rsidRDefault="00F025A9" w:rsidP="00BC36A2">
      <w:pPr>
        <w:spacing w:after="36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bookmarkStart w:id="1" w:name="bookmark1"/>
      <w:r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j</w:t>
      </w:r>
      <w:r w:rsidR="008061C1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 xml:space="preserve">ednoty a </w:t>
      </w:r>
      <w:r w:rsidR="00BC36A2"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ústavu</w:t>
      </w:r>
      <w:bookmarkEnd w:id="1"/>
    </w:p>
    <w:p w:rsidR="00BC36A2" w:rsidRPr="00BC36A2" w:rsidRDefault="00BC36A2" w:rsidP="00BC36A2">
      <w:pPr>
        <w:tabs>
          <w:tab w:val="left" w:pos="3015"/>
        </w:tabs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  <w:t>pro</w:t>
      </w:r>
    </w:p>
    <w:p w:rsidR="00BC36A2" w:rsidRDefault="00BC36A2" w:rsidP="00BC36A2">
      <w:pPr>
        <w:spacing w:before="360"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bookmarkStart w:id="2" w:name="bookmark2"/>
      <w:r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zaopatření a zaměstnání</w:t>
      </w:r>
      <w:bookmarkEnd w:id="2"/>
    </w:p>
    <w:p w:rsidR="00BC36A2" w:rsidRPr="00757322" w:rsidRDefault="00BC36A2" w:rsidP="00C317FF">
      <w:pPr>
        <w:spacing w:before="360" w:after="0" w:line="240" w:lineRule="auto"/>
        <w:jc w:val="center"/>
        <w:rPr>
          <w:rFonts w:eastAsia="Times New Roman" w:cstheme="minorHAnsi"/>
          <w:b/>
          <w:color w:val="000000"/>
          <w:spacing w:val="-10"/>
          <w:sz w:val="72"/>
          <w:szCs w:val="28"/>
          <w:lang w:val="cs-CZ" w:eastAsia="cs-CZ"/>
        </w:rPr>
      </w:pPr>
      <w:bookmarkStart w:id="3" w:name="bookmark3"/>
      <w:r w:rsidRPr="00757322">
        <w:rPr>
          <w:rFonts w:eastAsia="Times New Roman" w:cstheme="minorHAnsi"/>
          <w:b/>
          <w:color w:val="000000"/>
          <w:sz w:val="72"/>
          <w:szCs w:val="28"/>
          <w:lang w:val="cs-CZ" w:eastAsia="cs-CZ"/>
        </w:rPr>
        <w:t>dospělých slepců</w:t>
      </w:r>
      <w:bookmarkStart w:id="4" w:name="bookmark4"/>
      <w:bookmarkEnd w:id="3"/>
      <w:r w:rsidRPr="00757322">
        <w:rPr>
          <w:rFonts w:eastAsia="Times New Roman" w:cstheme="minorHAnsi"/>
          <w:b/>
          <w:color w:val="000000"/>
          <w:spacing w:val="-10"/>
          <w:sz w:val="72"/>
          <w:szCs w:val="28"/>
          <w:lang w:val="cs-CZ" w:eastAsia="cs-CZ"/>
        </w:rPr>
        <w:t>v Čechách</w:t>
      </w:r>
      <w:bookmarkEnd w:id="4"/>
    </w:p>
    <w:p w:rsidR="00BC36A2" w:rsidRPr="00C317FF" w:rsidRDefault="008061C1" w:rsidP="00BC36A2">
      <w:pPr>
        <w:spacing w:before="360" w:after="1560" w:line="240" w:lineRule="auto"/>
        <w:jc w:val="center"/>
        <w:rPr>
          <w:rFonts w:ascii="Baskerville Old Face" w:eastAsia="Times New Roman" w:hAnsi="Baskerville Old Face" w:cstheme="majorHAnsi"/>
          <w:b/>
          <w:bCs/>
          <w:color w:val="000000"/>
          <w:sz w:val="40"/>
          <w:szCs w:val="42"/>
          <w:lang w:val="cs-CZ" w:eastAsia="cs-CZ"/>
        </w:rPr>
      </w:pPr>
      <w:r w:rsidRPr="00C317FF">
        <w:rPr>
          <w:rFonts w:ascii="Baskerville Old Face" w:eastAsia="Times New Roman" w:hAnsi="Baskerville Old Face" w:cstheme="majorHAnsi"/>
          <w:b/>
          <w:bCs/>
          <w:color w:val="000000"/>
          <w:sz w:val="40"/>
          <w:szCs w:val="42"/>
          <w:lang w:val="cs-CZ" w:eastAsia="cs-CZ"/>
        </w:rPr>
        <w:t>v roce 187</w:t>
      </w:r>
      <w:r w:rsidR="00183443">
        <w:rPr>
          <w:rFonts w:ascii="Baskerville Old Face" w:eastAsia="Times New Roman" w:hAnsi="Baskerville Old Face" w:cstheme="majorHAnsi"/>
          <w:b/>
          <w:bCs/>
          <w:color w:val="000000"/>
          <w:sz w:val="40"/>
          <w:szCs w:val="42"/>
          <w:lang w:val="cs-CZ" w:eastAsia="cs-CZ"/>
        </w:rPr>
        <w:t>4</w:t>
      </w:r>
      <w:r w:rsidR="00BC36A2" w:rsidRPr="00C317FF">
        <w:rPr>
          <w:rFonts w:ascii="Baskerville Old Face" w:eastAsia="Times New Roman" w:hAnsi="Baskerville Old Face" w:cstheme="majorHAnsi"/>
          <w:b/>
          <w:bCs/>
          <w:color w:val="000000"/>
          <w:sz w:val="40"/>
          <w:szCs w:val="42"/>
          <w:lang w:val="cs-CZ" w:eastAsia="cs-CZ"/>
        </w:rPr>
        <w:t>.</w:t>
      </w:r>
    </w:p>
    <w:p w:rsidR="00183443" w:rsidRPr="00183443" w:rsidRDefault="00183443" w:rsidP="00183443">
      <w:pPr>
        <w:tabs>
          <w:tab w:val="left" w:pos="255"/>
          <w:tab w:val="center" w:pos="4514"/>
        </w:tabs>
        <w:spacing w:after="2160" w:line="240" w:lineRule="auto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  <w:r w:rsidRPr="00183443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Čtyřicátý druhý ročník, od 1. ledna až do 31.prosince 1874.</w:t>
      </w:r>
    </w:p>
    <w:p w:rsidR="00BC36A2" w:rsidRPr="00BC36A2" w:rsidRDefault="00BC36A2" w:rsidP="00BC36A2">
      <w:pPr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</w:pPr>
      <w:r w:rsidRPr="00BC36A2">
        <w:rPr>
          <w:noProof/>
          <w:sz w:val="28"/>
          <w:lang w:val="cs-CZ" w:eastAsia="cs-CZ"/>
        </w:rPr>
        <w:drawing>
          <wp:inline distT="0" distB="0" distL="0" distR="0">
            <wp:extent cx="3486150" cy="1845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70784" cy="1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A2" w:rsidRPr="00BC36A2" w:rsidRDefault="00BC36A2" w:rsidP="00BC36A2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cs-CZ"/>
        </w:rPr>
      </w:pPr>
      <w:r w:rsidRPr="00BC36A2"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  <w:t>V Praze.</w:t>
      </w:r>
    </w:p>
    <w:p w:rsidR="00BC36A2" w:rsidRPr="00BC36A2" w:rsidRDefault="00BC36A2" w:rsidP="00BC36A2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 xml:space="preserve">Vlastní náklad. — Tiskem Rohlíčka a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Sieverse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.</w:t>
      </w:r>
    </w:p>
    <w:p w:rsidR="00F5582A" w:rsidRDefault="00183443" w:rsidP="00BC36A2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1875</w:t>
      </w:r>
    </w:p>
    <w:p w:rsidR="00757322" w:rsidRPr="00AA51FC" w:rsidRDefault="00757322" w:rsidP="00BC36A2">
      <w:pPr>
        <w:jc w:val="center"/>
        <w:rPr>
          <w:rFonts w:ascii="Times New Roman" w:hAnsi="Times New Roman" w:cs="Times New Roman"/>
          <w:sz w:val="36"/>
        </w:rPr>
      </w:pPr>
    </w:p>
    <w:p w:rsidR="00E95C4F" w:rsidRPr="00681387" w:rsidRDefault="00E95C4F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Nížepsané řiditelství ústavu k zaopatření a zaměstnání dospělých slepců uveřejňuje tímto dvaačtyřicátý ročník zprávy o činností jmenovaného ústavu v uplynulém roce 1874. K své radosti může započíti zprávu tuto sdělením události, která pro zájmy a vývin ústavu jest na nejvýš důležitá, jak milý čtenář se přesvědčí z níže sděleného blahodárného nejvyššího rozhodnutí Jeho Veličenstva našeho nejmilostivějšího zeměpána císaře a krále Františka Josefa I.</w:t>
      </w:r>
    </w:p>
    <w:p w:rsidR="00E95C4F" w:rsidRPr="00681387" w:rsidRDefault="00E95C4F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Ředitelství ústavu, majíc stálou péči o to, by činnost a konání toho ústavu panujícím poměrům dle možnosti se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přispůsobily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seznalo, že jen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tehdá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nějakého úspěchu se domůže, jakmile nabude k tomu potřebných prostředků. Těchto však bohužel ústavu našemu dosud se nedostává; a z této příčiny učinilo ředitelství pokus, předstoupivši před trůn Jeho ap. Veličenstva s nejpokornější žádostí, aby J. V. ráčilo nejmilo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stivěji naříditi, by spolku k zaopatření a zaměstnání dospělých slepců v Čechách z výtěžku státní dobročinné loterie udělena byla nějaká podpora.</w:t>
      </w:r>
    </w:p>
    <w:p w:rsidR="00E95C4F" w:rsidRPr="00681387" w:rsidRDefault="00E95C4F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Žádost tato nezůstala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oslyšána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; neb jak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vys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c. k. místo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držitelství výnosem z dne 4. května 1875 č. 24087 řiditelstvu ústavu toho sdělilo, ráčilo Jeho c. k.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apošt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Veličenstvo nejvyšším rozhodnutím z dne 19. dubna 1874 nejmilostivěji povoliti, aby ústav náš za příčinou rozdělování výtěžku jedné z pří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štích dobročinných loterií státu zaznamenán byl.</w:t>
      </w:r>
    </w:p>
    <w:p w:rsidR="00E95C4F" w:rsidRPr="00681387" w:rsidRDefault="00E95C4F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Tento výnos zní doslovně:</w:t>
      </w:r>
    </w:p>
    <w:p w:rsidR="00E95C4F" w:rsidRPr="00681387" w:rsidRDefault="00E95C4F" w:rsidP="00681387">
      <w:pPr>
        <w:tabs>
          <w:tab w:val="right" w:pos="8640"/>
        </w:tabs>
        <w:spacing w:after="0" w:line="240" w:lineRule="auto"/>
        <w:ind w:firstLine="720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C. k. místodržitelství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>č. 24087.</w:t>
      </w:r>
    </w:p>
    <w:p w:rsidR="00E95C4F" w:rsidRDefault="00E95C4F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 Čechách.</w:t>
      </w:r>
    </w:p>
    <w:p w:rsidR="00681387" w:rsidRPr="00681387" w:rsidRDefault="00681387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8459B" w:rsidRPr="00C8459B" w:rsidRDefault="00E95C4F" w:rsidP="00C8459B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Pan ministr vnitra sdělil mi dopisem ze dne 24. dubna b. r. č. 6157, že Jeho c. a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kr.apošt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Veličenstvo nejvyšším roz</w:t>
      </w:r>
      <w:r w:rsidR="00C8459B"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hodnutím z dne 19. před. m. ráčilo nejmilostivěji k tomu svoliti, by v Praze stávající ústav k zaopatření a zaměstnání do</w:t>
      </w:r>
      <w:r w:rsidR="00C8459B"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spělých slepců k </w:t>
      </w:r>
      <w:proofErr w:type="spellStart"/>
      <w:r w:rsidR="00C8459B"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účeli</w:t>
      </w:r>
      <w:proofErr w:type="spellEnd"/>
      <w:r w:rsidR="00C8459B"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podělení z výtěžku jedné z pozdějších státních dobročinných loterií zaznamenán byl.</w:t>
      </w:r>
    </w:p>
    <w:p w:rsid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 tom ředitelstvu věděti dávám vzhledem k žádosti mně podané, a Jeho Veličenstvu svědčící. —</w:t>
      </w:r>
    </w:p>
    <w:p w:rsidR="00681387" w:rsidRPr="00C8459B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 Praze, dne 4. května 1874.</w:t>
      </w:r>
    </w:p>
    <w:p w:rsidR="00681387" w:rsidRDefault="00681387" w:rsidP="00681387">
      <w:pPr>
        <w:tabs>
          <w:tab w:val="right" w:pos="8640"/>
        </w:tabs>
        <w:spacing w:after="0" w:line="240" w:lineRule="auto"/>
        <w:ind w:left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>Místodržitel:</w:t>
      </w:r>
    </w:p>
    <w:p w:rsidR="00C8459B" w:rsidRDefault="00681387" w:rsidP="00681387">
      <w:pPr>
        <w:tabs>
          <w:tab w:val="right" w:pos="8640"/>
        </w:tabs>
        <w:spacing w:after="0" w:line="240" w:lineRule="auto"/>
        <w:ind w:left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="00C8459B"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Koller m. p.</w:t>
      </w:r>
    </w:p>
    <w:p w:rsidR="00681387" w:rsidRPr="00C8459B" w:rsidRDefault="00681387" w:rsidP="00681387">
      <w:pPr>
        <w:tabs>
          <w:tab w:val="right" w:pos="8640"/>
        </w:tabs>
        <w:spacing w:after="0" w:line="240" w:lineRule="auto"/>
        <w:ind w:left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 opravdovou a vroucí vděčností vzalo řiditelství k ra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dostné vědomosti tento důkaz nejvyšší milosti,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an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týž pro bu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doucnost našeho ústavu má do sebe veliké důležitosti.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Jelikož kaple sv. Rafaela při ústavu se nacházející dosaváde žádného fondu nemá, a běžné výdaje jakož i plat du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chovnímu posud ze sporých příjmů ústavu zapravovány býti musily, pokusilo se řiditelství písemnou žádostí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prositi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nejpo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korněji Jeho Veličenstvo císaře Ferdinanda Dobrotivého, jenž již v čas založení ústavu, tomuto u velké míře nejvyšší svou přízeň projevoval, za nejmilostivější udělení příspěvku, jenž by sloužil za základ fondu pro kapli sv. Rafaela.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Jeho Veličenstvo s obvyklou svou štědrostí ráčilo nej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milostivěji vyslyšeti tuto naší prosbu a ráčilo k uhrazení útrat na bohoslužbu v kostele sv. Rafaela ústavu slepců povoliti pět set zlatých r. č. s vyloučením dovozování pro budoucnost. Jme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novaná částka doručena byla řiditelstvu ústavu přípisem nejvyššího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hofmistrovského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úřadu Jeho Veličenstva z dne 12. bře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zna 1874 č. 183.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Ústav vzdal Jeho Veličenstvu cestou c. k.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hofmistrov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ského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úřadu svoje nejhlubší díky za tento důkaz nejvyšší mi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losti, prose zároveň o zachování nejvyšší této přízně.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Částka ta se také ihned pod úrok uložila a vykazuje se ve výroční zprávě sama o sobě pod názvem „kapelní fond.“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Poněvadž kaple ústavu potřebovala červený mešní oděv (kasuli), ústav ale tento oděv z vlastních svých prostředků opatřiti s to nebyl, vzneslo řiditelství ústavu prosbu na slavný spolek ku klanění se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nejsv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Svátosti oltářní a k ozdobování chudých kostelů, aby při rozdělování paramentů, jaké každo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ročně se opakuje, náš kostelíček červeným mešním oděvem milostivě obmyslil.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Též tato prosba nezůstala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oslyšána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an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jmenovaný spo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lek kostelíčku našemu úplný červený oděv mešní věnoval a sice přípisem z dne 20. května 1874 č. 97 k řiditelství ústavu ří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zeným,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začež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praesidiu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spolku toho ihned nejhlubší a nejvřelejší díky vzdaly, které řiditelství tuto ještě jednou opakuje.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 prospěch ústavu odbýval se dne 2. května koncert v sále Žofínského ostrova, jehož uspořádání z ohledu k dobro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činnému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účeli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převzali pánové J. R. Rozkošný a Ad. Čech, a v němž se vyznamenali pánové: kapelník Čech osobním svým řízením, sl.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Boschettiova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Dudžikovských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p. Vávra a p.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Kaván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laskavým svým spoluúčinkováním.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Koncert, jenž i tohoto roku hojné návštěvě a pochvale vybraného obecenstva se těšil, vynesl hrubého přijmu 652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60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., k čemuž prostřednictvím vícero pánů členů řiditelstva a dobrodinců ústavu za odprodané vstupenky se vytěžilo a od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vedlo:</w:t>
      </w:r>
    </w:p>
    <w:p w:rsidR="00C8459B" w:rsidRPr="00C8459B" w:rsidRDefault="00681387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Paní </w:t>
      </w:r>
      <w:proofErr w:type="spellStart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Ther</w:t>
      </w:r>
      <w:proofErr w:type="spellEnd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Eichovou</w:t>
      </w:r>
      <w:proofErr w:type="spellEnd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r w:rsidR="00C8459B"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19.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00</w:t>
      </w:r>
    </w:p>
    <w:p w:rsidR="00C8459B" w:rsidRPr="00C8459B" w:rsidRDefault="00681387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Panem J. Sachrem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="00C8459B"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zl.20.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00</w:t>
      </w:r>
    </w:p>
    <w:p w:rsidR="00C8459B" w:rsidRPr="00C8459B" w:rsidRDefault="00681387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„ Art. </w:t>
      </w:r>
      <w:proofErr w:type="spellStart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Waagnerem</w:t>
      </w:r>
      <w:proofErr w:type="spellEnd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r w:rsidR="00C8459B"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40.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00</w:t>
      </w:r>
    </w:p>
    <w:p w:rsidR="00C8459B" w:rsidRPr="00C8459B" w:rsidRDefault="00C8459B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„ Karlem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Waagnerem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>zl.25.</w:t>
      </w:r>
      <w:r w:rsid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00</w:t>
      </w:r>
    </w:p>
    <w:p w:rsidR="00C8459B" w:rsidRPr="00C8459B" w:rsidRDefault="00C8459B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„ Šindlerem obchodníkem v hudebninách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7.</w:t>
      </w:r>
      <w:r w:rsid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00</w:t>
      </w:r>
    </w:p>
    <w:p w:rsidR="00C8459B" w:rsidRPr="00C8459B" w:rsidRDefault="00C8459B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řiditelstvím ústavu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528.10</w:t>
      </w:r>
    </w:p>
    <w:p w:rsidR="00C8459B" w:rsidRPr="00C8459B" w:rsidRDefault="00C8459B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 den koncertu u kasy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zl.13.15</w:t>
      </w:r>
    </w:p>
    <w:p w:rsidR="00C8459B" w:rsidRDefault="00681387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C8459B"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C8459B"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652.60</w:t>
      </w:r>
    </w:p>
    <w:p w:rsidR="00681387" w:rsidRPr="00C8459B" w:rsidRDefault="00681387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8459B" w:rsidRPr="00C8459B" w:rsidRDefault="00C8459B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po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uhražení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výloh v částce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 xml:space="preserve">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zl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. 369.98</w:t>
      </w:r>
    </w:p>
    <w:p w:rsidR="00C8459B" w:rsidRDefault="00C8459B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zbylo čistých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C8459B"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  <w:t>zl</w:t>
      </w:r>
      <w:proofErr w:type="spellEnd"/>
      <w:r w:rsidRPr="00C8459B"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  <w:t>. 282.62</w:t>
      </w:r>
    </w:p>
    <w:p w:rsidR="00681387" w:rsidRPr="00C8459B" w:rsidRDefault="00681387" w:rsidP="00681387">
      <w:pPr>
        <w:tabs>
          <w:tab w:val="right" w:pos="8640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Sál Žofínského ostrova vzhledem k šlechetnému účelu propůjčil pachtýř hostince p. Srch bezplatně, a dvorní doda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vatel pian p. Vinc. Miko zapůjčil též zdarma výborný klavír od J.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Blüthnera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Lipska; obchodník v hudebninách p.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Sin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dler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převzal ze zvláštní ochoty bezplatné odprodání vstupenek.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Řiditelství ústavu dovoluje si všem tuto jmenovaným vy-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sloviti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nejvřelejší díky za jejich ochotné a nezištné spoluúčinkování, jakož i všem, kdož k tomuto příznivému výsledku ja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kýmkoli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spůsobem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nápomocni byli.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S hlubokým žalem zaznamenáváme nyní ztrátu, ježto řiditelství naše stihla úmrtím dvou jeho členů, kteří náleželi k nejčinnějším.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Dne 9. února 1874 zemřel totiž Důstojný Pán kanovník kapitoly sv. Vítské Vincenc Bradáč, jenž našemu řiditelstvu bohužel jen po jeden rok přináležel, a svým horlivým přičině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ním za tuto nedlouhou dobu nezapomenutelných zásluh o bla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ho našeho ústavu sobě byl vydobyl, a tudíž tato ztráta o mnoho jest větší a citelnější.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Dále zemřel dne 30. listopadu 1874 Jeho Ex. p. Rudolf hrabě Vratislav z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Mitroviců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Šönfeldů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tajný a dvorní rada, jenž jsa 25 roků členem řiditelství, činnost svou ústavu věnoval.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Dne 6. listopadu 1874 zemřel p.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Ferd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Feix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praktický lékař, jenž více jak 15 roků v ústavu našem bezplatně místo domácího lékaře zastával a tudíž k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nejneunavnějším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dobrodin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cům ústavu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připočísti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musí.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Opatřenci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ústavu, vedeni byvše svými představenými, zúčastnili se pohřbů jmenovaných tří dobrodinců ústavu, za kteréž také v kapli sv. Rafaela za účastenství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opatřenců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vu a jich představených vždy slavné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zádůšní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služby boží se odbývaly.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Dne 9. června zemřel též velký dobrodinec a věrný pří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tel slepců pan Václav Ptáček.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Týž, jsa od svého mládí slepý, vychován byl v pražském ústavu pro vychování slepých dítek a připravoval se pak s ve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likou pílí a přičinlivostí k stavu učitelskému, složil zkoušky učitelské s výtečným prospěchem a stal se na to učitelem v pražském ústavu pro vychování slepých dítek, kde se též po více než 50 let s vřelou oddaností a obětovnou láskou odchováváním a vzděláváním chudých slepých dítek zaměstnával.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Poněvadž také značný počet slepců, kteří nyní v našem ústavu zaopatřeni jsou, k chovancům zesnulého náleželi,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súčastnil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s nimi ústav náš pohřbu, dne 11. června 1874 od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bývaného, načež dne 13. června 1874 v kapli sv. Rafaela na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šeho ústavu slavné zádušní služby boží za zesnulého se odbý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valy, jichž k tomu pozvaní přednostové ústavu pro vychování slepých dítek se svým sborem učitelským a chovanci, jakož i chovanci našeho ústavu se svým představenstvem a mnozí jiní ctitelé zesnulého se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súčastnili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Na místo zesnulého člena řiditelství pana kanovníka Bradáče dožádán byl P. T. pan prelát Antonín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Jandourek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aby do řiditelstva vstoupil, kteréžto prosbě jmenovaný laskavě vy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hověl a ústavu při té příležitosti značnou částku 100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vě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noval,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začež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jemu tuto nejvřelejší díky vzdány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budtež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Po úmrtí p.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Ferd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Feixe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nabídli ústavu lidumilně svoje lékařské služby zároveň pp. Med. Dr.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Väter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rytíř z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Artensů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pan Med. Dr. Jan Krčma, magistr porodnictví a bývalý pr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vní sekundární lékař c. k. všeobecné nemocnice.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Jelikož pan M. Dr.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Väter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rytíř z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Artensů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při známé svoji lidumilnosti již vícero dobročinným spolkům služby své prokazuje, tedy ředitelství ve své dne. 23. listopadu 1874 od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bývané schůzi uzavřelo, jemu za lidumilný návrh ten nejhlubší díky vysloviti, a jemu sděliti, že jen v nutných případech toho lidumilného nabídnutí upotřebí, — a zároveň přijalo vděčně na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bídnutí p. M. Dra Jana Krčmy, zvolivši ho za domácího lé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kaře ústavu.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opatřenců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 zemřelo během tohoto roku pět a sice: Nadání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hl. města Prahy požívající Anna Bobková, z Libně tuberkulemi plic, nadání kraje Ml. Boleslavského po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žívající Terezie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Siegmundova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neštovicemi, nadání kraje 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Beroun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ského požívající Anna Buriánkova tuberkulemi plic, nadání kraje Chrudimského požívající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Joh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Mandlova z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Lanškrouna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nemocí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brightickou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a na útraty paní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VilémínyAuersperkové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zde vy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držovaná Eleonora Leopoldova, ochrnutím mozku.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Uprázdněná nadání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hl. města Prahy dle vynešení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rady městské z dne 28. srpna 1874 č. 69.192 propůjčilo se Tomáši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Serchenovi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na útraty obce Pražské od roku 1861 v ústavu vydržovanému.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An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 doplnění taktéž uprázdněných nadání kraje Ml. Boleslavského a Chrudimského na předepsanou výši 3200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dosti značné částky docházejí, tedy se ponechala tato nadání vzhledem k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vys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c. k. místodržitelskému výnosu z dne 18. dubna 1873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 xml:space="preserve"> č. 15736 (viz zprávu na r. 1873 str. 3.) neobsazena a vřa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dila se až k svému dovršení mezi nadání započatá.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Zároveň vzneslo řiditelství na pány okresní hejtmany v Ml. Boleslavi a Chrudimi prosbu, aby tito zavedli sbírky za úče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lem brzkého doplnění těchto nadání v okresích mladoboleslav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ského a chrudimského kraje, o jichž výsledku však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teprvé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pří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štím ročníkem bude možno zprávu podati.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Stav jmění berounského krajského nadání, k jehož obsa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zení má nyní právo pan c. k. okr. hejtman Gustav Havle v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Semilech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jest tak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přízniv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že k jeho obsazení již počátkem roku 1876 se přikročiti může.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První nadání pro slepce od pánů českých stavů založené propůjčeno bylo výnosem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velesl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král.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česk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zem. výboru z dne 18. března 1874 č. 751-I. chudé slepé Aloisii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Gleichové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Bukové-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Kotenčic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okresu Příbramského, kterážto dne 11. dubna 1874 do ústavu vstoupila.</w:t>
      </w:r>
    </w:p>
    <w:p w:rsidR="00C8459B" w:rsidRPr="00C8459B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Jak již v loňské výroční zprávě obšírně sděleno bylo, zařídil pan c. k. místodržitelský rada a okr. hejtman Ad.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Spulák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 Žatci za příčinou sňatku Její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cís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Výsosti paní arcivé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vodkyně Gisely sbírku milodarů k doplnění II. nadání pro slepce žateckého kraje, v okresích bývalého žateckého kraje, kterážto sbírka se potkala s nejpříznivějším výsledkem.</w:t>
      </w:r>
    </w:p>
    <w:p w:rsidR="00681387" w:rsidRPr="00681387" w:rsidRDefault="00C8459B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Poněvadž však také I. nadání pro slepce kraje žateckého bylo neobsazeno, doplnilo se toto z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naduvedené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sbírky k návrhu pana Adolfa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Spuláka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jemuž nyní právo k obsazování tohoto nadání přísluší, a k znovuobsazení nadání vypsal se konkurs, načež toto přípisem p. c. k. místodržitelského rady </w:t>
      </w:r>
      <w:proofErr w:type="spellStart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Spuláka</w:t>
      </w:r>
      <w:proofErr w:type="spellEnd"/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dne 11. září 1874 č. 6306 slepé Barboře Samkové z</w:t>
      </w:r>
      <w:r w:rsidR="00681387"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 </w:t>
      </w:r>
      <w:r w:rsidRPr="00C8459B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Týnce</w:t>
      </w:r>
      <w:r w:rsidR="00681387"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Mnichovského uděleno bylo, která dne 22. října 1874 do ústavu vstoupila.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Dále sluší zde uvésti, že vyjednávání stran nadačních listin obsazeného nadací pro slepce kraje Klatovského a tak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též obsazeného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Bittnerovského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 tomto roce ukončeno bylo, a originály nadačních listin, vyhotovené dle schválených návr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hů, k nadačním listinám vysokému c. k. místodržitelství k po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tvrzení předloženy byly.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 řady přispívajících členů vystoupil p. Karel Binder vinárník v Praze, za to přistoupil za přispívajícího člena p. Josef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Lippman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rytíř z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Lissingenů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 příspěvkem ročních 12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60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Zaměstnání chovanců ústavu záleželo též tohoto roku v pletení, předení a tkaní tkanic a v mnohých domácích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prácech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k čemuž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podotknonti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dlužno, že jeden z mužských cho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vanců zhotovováním prací truhlářských se zanáší.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Aby se pěstování hudby povzneslo,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an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hudba jedním z nejlepších jest prostředků, slepcům poněkud nahraditi požit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ky, jichž ztrátou zraku postrádají, získán byl v osobě pana Josefa Holého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absolovaného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žáka proslulé pražské 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varhanické školy učitel, jenž jak s obratností a znalostí v hudbě tak s tr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pělivostí a láskou cvičení slepců se věnuje a v ohledu tom již nejlepších úspěchů docílil.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Narozeniny a jmenoviny Jeho Veličenstva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cís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a krále Františka Josefa a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cís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a krále Ferdinanda oslavily se vždy službami božími, které v kapli ústavu se odbývaly. Na den narozenin Jeho Veličenstva císaře Františka Josefa I. zapěli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opatřenci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 po službách božích národní hymnu a tohoto dne přilepšeno bylo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opatřencům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 na stravě tím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spůsobem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že kromě jiných pokrmů obdrželi také pečeni.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Též slavnost patrona ústavu sv. archanděla Rafaela osla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vila se jako každoročně i tohoto roku a zvýšila se tím, že k velké radosti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opatřenců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 kázal jim slavně známý ka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zatel český p. P. Janků,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kooperator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u sv. Jindřicha.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Řiditelství ústavu vzdává za to jmenovanému duchovní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mu tímto svoje nejvřelejší a nejlepší díky.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Též tohoto roku podporovali ústav v jeho úkolu šlechetní lidumilové.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Jeho Veličenstvo císař Ferdinand ráčil jako každoročně tak i na zimu 1874—75 ústavu nejmilostivěji uděliti 150 centů kamenného uhlí. Ústav vzdal Jeho Veličenstvu cestou c. k. nejvyššího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hofmistrovského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úřadu nejhlubší své díky a požádal zároveň o zachování další nejvyšší přízně.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Jeho Jasnost p. Jan Adolf kníže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Švarzenberk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daroval ústavu v tomto roce jako i předešlého roku 240 cel. centů kounovského uhlí i s dovezením zdarma až do ná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draží v Brusce.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Slavný spolek dolů Buštěhradsko-Kladenských da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roval jako i za předešlých let na zimu r. 1874—5 ústavu šlechetnomyslně 80 centů kostkového uhlí.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Ústav dovoluje si, jak jeho Jasnosti tak i slav. spolku dolů Buštěhradsko-Kladenských za tak značný dar nejhlubší díky tuto vysloviti.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Slavná c. k.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priv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Buštěhradská železniční společnost povolila dovoz 150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ctů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uhlí, jež Jeho Veličenstvo císař Ferdinand nejmilostivěji ústavu darovati ráčil, bezplatně a sice z uhelných dolů až do nádraží v Brusce.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Ústav vzdává též slavné železniční společnosti této svo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je nejvroucnější díky.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Slavné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ředitelsví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české spořitelny darovalo jako za předešlých let ústavu značnou částku 300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Ústav dovoluje si slavnému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říditelství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za tak zvláštní pod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poru vyslovený již dík tuto ještě jednou opakovati.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Člen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říditelství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slečna Anna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Grohmanova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darovala ústavu 100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—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Za příčinou náhlého úmrtí pana Jiřího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Haasche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-ho, kupce a majitele domu v Praze, darovala téhož zde pozůstalá man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želka paní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Amalie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Haascheovaroz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Ederova našemu ústavu taktéž 100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Pan Antonín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Grabensteiner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okr. hejtman na odpočinku, jenž již v dřívějších letech založením okresního na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dání Poděbradského o náš ústav značných zásluh si byl získal, daroval ústavu taktéž 100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Ústav dovoluje si jmenovaným šlechetným dárcům za vě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nování těchto darů nejvřelejší a nejhlubší díky tímto vysloviti.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Slavné ředitelství Pražské občanské plovár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ny povolilo také v tomto roce všem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opatřencům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 po celé léto bezplatně říčních lázní používati, za které veliké do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brodiní slavnému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říditelství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nejvřelejší díky vzdány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buďtež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681387" w:rsidRPr="00681387" w:rsidRDefault="00681387" w:rsidP="0068138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Vzdávajíce též šlechetným dárcům na nejbližší stránce zaznamenaných darů nejvřelejší díky, končíme tuto zprávu svou s prosbou ku všem šlechetným lidumilům, aby našemu ústavu, tak šlechetnému </w:t>
      </w:r>
      <w:proofErr w:type="spellStart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účeli</w:t>
      </w:r>
      <w:proofErr w:type="spellEnd"/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věnovanému, i na dále svou pří</w:t>
      </w:r>
      <w:r w:rsidRPr="0068138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zeň nezkráceně zachovali.</w:t>
      </w:r>
    </w:p>
    <w:p w:rsidR="006D2287" w:rsidRDefault="006D2287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BC36A2" w:rsidRDefault="00BC36A2" w:rsidP="00BC18A2">
      <w:pPr>
        <w:spacing w:after="0" w:line="240" w:lineRule="auto"/>
        <w:jc w:val="center"/>
        <w:rPr>
          <w:sz w:val="28"/>
        </w:rPr>
      </w:pPr>
      <w:r>
        <w:rPr>
          <w:sz w:val="28"/>
        </w:rPr>
        <w:br w:type="page"/>
      </w:r>
    </w:p>
    <w:p w:rsidR="0036327F" w:rsidRPr="0036327F" w:rsidRDefault="0036327F" w:rsidP="0036327F">
      <w:pPr>
        <w:tabs>
          <w:tab w:val="left" w:pos="630"/>
          <w:tab w:val="center" w:pos="4514"/>
        </w:tabs>
        <w:spacing w:after="0" w:line="240" w:lineRule="auto"/>
        <w:jc w:val="center"/>
        <w:rPr>
          <w:rFonts w:eastAsia="Times New Roman" w:cstheme="minorHAnsi"/>
          <w:sz w:val="32"/>
          <w:szCs w:val="24"/>
          <w:lang w:val="cs-CZ"/>
        </w:rPr>
      </w:pPr>
      <w:r w:rsidRPr="0036327F">
        <w:rPr>
          <w:rFonts w:eastAsia="Times New Roman" w:cstheme="minorHAnsi"/>
          <w:b/>
          <w:bCs/>
          <w:color w:val="000000"/>
          <w:sz w:val="44"/>
          <w:szCs w:val="19"/>
          <w:lang w:val="cs-CZ" w:eastAsia="cs-CZ"/>
        </w:rPr>
        <w:lastRenderedPageBreak/>
        <w:t>Celoročníúčet</w:t>
      </w:r>
    </w:p>
    <w:p w:rsidR="0036327F" w:rsidRPr="0036327F" w:rsidRDefault="006D2287" w:rsidP="00363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>
        <w:rPr>
          <w:rFonts w:ascii="Georgia" w:eastAsia="Times New Roman" w:hAnsi="Georgia" w:cs="Georgia"/>
          <w:b/>
          <w:bCs/>
          <w:color w:val="000000"/>
          <w:sz w:val="28"/>
          <w:szCs w:val="20"/>
          <w:lang w:val="cs-CZ" w:eastAsia="cs-CZ"/>
        </w:rPr>
        <w:t>za r. 1874</w:t>
      </w:r>
      <w:r w:rsidR="0036327F" w:rsidRPr="0036327F">
        <w:rPr>
          <w:rFonts w:ascii="Georgia" w:eastAsia="Times New Roman" w:hAnsi="Georgia" w:cs="Georgia"/>
          <w:b/>
          <w:bCs/>
          <w:color w:val="000000"/>
          <w:sz w:val="28"/>
          <w:szCs w:val="20"/>
          <w:lang w:val="cs-CZ" w:eastAsia="cs-CZ"/>
        </w:rPr>
        <w:t>.</w:t>
      </w:r>
    </w:p>
    <w:p w:rsidR="0036327F" w:rsidRPr="0036327F" w:rsidRDefault="0036327F" w:rsidP="00363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36327F"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  <w:t>jednoty a ústavu k zaopatření a zaměstnání dospělých slepců</w:t>
      </w:r>
    </w:p>
    <w:p w:rsidR="0036327F" w:rsidRDefault="0036327F" w:rsidP="0036327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</w:pPr>
      <w:r w:rsidRPr="0036327F"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  <w:t>v Čechách.</w:t>
      </w:r>
    </w:p>
    <w:p w:rsidR="0036327F" w:rsidRPr="0036327F" w:rsidRDefault="0036327F" w:rsidP="00363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val="cs-CZ"/>
        </w:rPr>
      </w:pPr>
    </w:p>
    <w:p w:rsidR="0036327F" w:rsidRPr="0036327F" w:rsidRDefault="0036327F" w:rsidP="00363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36327F">
        <w:rPr>
          <w:rFonts w:ascii="Times New Roman" w:eastAsia="Times New Roman" w:hAnsi="Times New Roman" w:cs="Times New Roman"/>
          <w:b/>
          <w:bCs/>
          <w:color w:val="000000"/>
          <w:sz w:val="32"/>
          <w:lang w:val="cs-CZ" w:eastAsia="cs-CZ"/>
        </w:rPr>
        <w:t>A. Fondy nadační.</w:t>
      </w:r>
    </w:p>
    <w:p w:rsidR="00953E9B" w:rsidRDefault="006D2287" w:rsidP="00BC36A2">
      <w:pPr>
        <w:jc w:val="center"/>
        <w:rPr>
          <w:sz w:val="44"/>
        </w:rPr>
      </w:pPr>
      <w:r>
        <w:rPr>
          <w:noProof/>
          <w:lang w:val="cs-CZ" w:eastAsia="cs-CZ"/>
        </w:rPr>
        <w:drawing>
          <wp:inline distT="0" distB="0" distL="0" distR="0">
            <wp:extent cx="5398825" cy="64960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8921" cy="649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CA" w:rsidRDefault="000479CA" w:rsidP="00BC36A2">
      <w:pPr>
        <w:jc w:val="center"/>
        <w:rPr>
          <w:sz w:val="44"/>
        </w:rPr>
      </w:pPr>
    </w:p>
    <w:p w:rsidR="0036327F" w:rsidRDefault="006D2287" w:rsidP="00BC36A2">
      <w:pPr>
        <w:jc w:val="center"/>
        <w:rPr>
          <w:sz w:val="44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658485" cy="88607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287" w:rsidRDefault="006D2287" w:rsidP="00BC36A2">
      <w:pPr>
        <w:jc w:val="center"/>
        <w:rPr>
          <w:sz w:val="44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687060" cy="886079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287" w:rsidRDefault="006D2287" w:rsidP="00BC36A2">
      <w:pPr>
        <w:jc w:val="center"/>
        <w:rPr>
          <w:sz w:val="44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552440" cy="8152475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5681" cy="815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75" w:rsidRPr="00892875" w:rsidRDefault="00892875" w:rsidP="00892875">
      <w:pPr>
        <w:tabs>
          <w:tab w:val="left" w:pos="7215"/>
          <w:tab w:val="right" w:pos="9029"/>
        </w:tabs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892875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Revidoval:</w:t>
      </w:r>
    </w:p>
    <w:p w:rsidR="00757322" w:rsidRDefault="00892875" w:rsidP="00757322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892875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 xml:space="preserve">Alex. </w:t>
      </w:r>
      <w:proofErr w:type="spellStart"/>
      <w:r w:rsidRPr="00892875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>Baudiss</w:t>
      </w:r>
      <w:proofErr w:type="spellEnd"/>
      <w:r w:rsidRPr="00892875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>.</w:t>
      </w:r>
      <w:r w:rsidR="0036327F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ab/>
        <w:t>Ant. Sýkora</w:t>
      </w:r>
      <w:r w:rsidR="004C7914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br w:type="page"/>
      </w:r>
    </w:p>
    <w:p w:rsidR="00757322" w:rsidRPr="00757322" w:rsidRDefault="00757322" w:rsidP="00757322">
      <w:pPr>
        <w:tabs>
          <w:tab w:val="left" w:pos="6900"/>
          <w:tab w:val="right" w:pos="9029"/>
        </w:tabs>
        <w:spacing w:after="0" w:line="240" w:lineRule="auto"/>
        <w:jc w:val="center"/>
        <w:rPr>
          <w:rFonts w:ascii="Century Schoolbook" w:eastAsia="Times New Roman" w:hAnsi="Century Schoolbook" w:cs="Century Schoolbook"/>
          <w:b/>
          <w:color w:val="000000"/>
          <w:sz w:val="44"/>
          <w:szCs w:val="15"/>
          <w:lang w:val="cs-CZ" w:eastAsia="cs-CZ"/>
        </w:rPr>
      </w:pPr>
    </w:p>
    <w:p w:rsidR="00757322" w:rsidRPr="00757322" w:rsidRDefault="00757322" w:rsidP="00757322">
      <w:pPr>
        <w:tabs>
          <w:tab w:val="left" w:pos="6900"/>
          <w:tab w:val="right" w:pos="9029"/>
        </w:tabs>
        <w:spacing w:after="0" w:line="240" w:lineRule="auto"/>
        <w:jc w:val="center"/>
        <w:rPr>
          <w:rFonts w:ascii="Century Schoolbook" w:eastAsia="Times New Roman" w:hAnsi="Century Schoolbook" w:cs="Century Schoolbook"/>
          <w:b/>
          <w:color w:val="000000"/>
          <w:sz w:val="44"/>
          <w:szCs w:val="15"/>
          <w:lang w:val="cs-CZ" w:eastAsia="cs-CZ"/>
        </w:rPr>
      </w:pPr>
      <w:r w:rsidRPr="00757322">
        <w:rPr>
          <w:rFonts w:ascii="Century Schoolbook" w:eastAsia="Times New Roman" w:hAnsi="Century Schoolbook" w:cs="Century Schoolbook"/>
          <w:b/>
          <w:bCs/>
          <w:color w:val="000000"/>
          <w:sz w:val="44"/>
          <w:szCs w:val="15"/>
          <w:lang w:val="cs-CZ" w:eastAsia="cs-CZ"/>
        </w:rPr>
        <w:t>Majetek ústavu v usedlostech</w:t>
      </w:r>
      <w:r w:rsidRPr="00757322">
        <w:rPr>
          <w:rFonts w:ascii="Century Schoolbook" w:eastAsia="Times New Roman" w:hAnsi="Century Schoolbook" w:cs="Century Schoolbook"/>
          <w:b/>
          <w:color w:val="000000"/>
          <w:sz w:val="44"/>
          <w:szCs w:val="15"/>
          <w:lang w:val="cs-CZ" w:eastAsia="cs-CZ"/>
        </w:rPr>
        <w:t>,</w:t>
      </w:r>
    </w:p>
    <w:p w:rsidR="00757322" w:rsidRPr="00757322" w:rsidRDefault="00757322" w:rsidP="00757322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</w:p>
    <w:p w:rsidR="00757322" w:rsidRPr="00757322" w:rsidRDefault="00757322" w:rsidP="00757322">
      <w:pPr>
        <w:numPr>
          <w:ilvl w:val="0"/>
          <w:numId w:val="7"/>
        </w:num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Dr. prof. A. </w:t>
      </w:r>
      <w:proofErr w:type="spellStart"/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Klárem</w:t>
      </w:r>
      <w:proofErr w:type="spellEnd"/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založená zahrada, u věže Daliborky.</w:t>
      </w:r>
    </w:p>
    <w:p w:rsidR="00757322" w:rsidRPr="00757322" w:rsidRDefault="00757322" w:rsidP="00757322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           </w:t>
      </w:r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Od staletí leželo místo to pusté ladem. J. V. císař Fran</w:t>
      </w:r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softHyphen/>
        <w:t xml:space="preserve">tišek I. daroval je v r. 1832 dr. prof. A. </w:t>
      </w:r>
      <w:proofErr w:type="spellStart"/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Klarovi</w:t>
      </w:r>
      <w:proofErr w:type="spellEnd"/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co </w:t>
      </w:r>
      <w:proofErr w:type="spellStart"/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emphiteutický</w:t>
      </w:r>
      <w:proofErr w:type="spellEnd"/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majetek, který v pěknou, stromovím posázenou za</w:t>
      </w:r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softHyphen/>
        <w:t xml:space="preserve">hradu, zdí obehnanou na své vlastní útraty je </w:t>
      </w:r>
      <w:proofErr w:type="spellStart"/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obrátiv</w:t>
      </w:r>
      <w:proofErr w:type="spellEnd"/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, slepcům ústavu ním založeným pro vyražení daroval v r. 1835. Od té doby jest zahrada tato nerozlučný majetek ústavu.</w:t>
      </w:r>
    </w:p>
    <w:p w:rsidR="00757322" w:rsidRPr="00757322" w:rsidRDefault="00757322" w:rsidP="00757322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            </w:t>
      </w:r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V roce 1849 byl k zahradě vystaven domek pod čís. 192—I</w:t>
      </w: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V</w:t>
      </w:r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.</w:t>
      </w:r>
    </w:p>
    <w:p w:rsidR="00757322" w:rsidRPr="00757322" w:rsidRDefault="00757322" w:rsidP="00757322">
      <w:pPr>
        <w:numPr>
          <w:ilvl w:val="0"/>
          <w:numId w:val="7"/>
        </w:num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  </w:t>
      </w:r>
      <w:r w:rsidRPr="00757322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Obydlené stavení se dvorem a zahradou, č. p. 131 na Malé straně, pozůstávajíc a) ze starého domu, — b) nového domu a c) z kostela u sv. Rafaela.</w:t>
      </w:r>
    </w:p>
    <w:p w:rsidR="00757322" w:rsidRPr="00757322" w:rsidRDefault="00757322" w:rsidP="00757322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</w:p>
    <w:p w:rsidR="00757322" w:rsidRPr="00757322" w:rsidRDefault="00757322" w:rsidP="00757322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b/>
          <w:color w:val="000000"/>
          <w:sz w:val="32"/>
          <w:szCs w:val="15"/>
          <w:lang w:val="cs-CZ" w:eastAsia="cs-CZ"/>
        </w:rPr>
      </w:pPr>
      <w:r w:rsidRPr="00757322">
        <w:rPr>
          <w:rFonts w:ascii="Century Schoolbook" w:eastAsia="Times New Roman" w:hAnsi="Century Schoolbook" w:cs="Century Schoolbook"/>
          <w:b/>
          <w:color w:val="000000"/>
          <w:sz w:val="32"/>
          <w:szCs w:val="15"/>
          <w:lang w:val="cs-CZ" w:eastAsia="cs-CZ"/>
        </w:rPr>
        <w:t>Ředitelství jednoty a ústavu pro zaopatření a zaměstnání dospělých slepců v Čechách.</w:t>
      </w:r>
    </w:p>
    <w:p w:rsidR="004C7914" w:rsidRPr="00757322" w:rsidRDefault="004C7914" w:rsidP="0036327F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4"/>
          <w:lang w:val="cs-CZ"/>
        </w:rPr>
      </w:pPr>
    </w:p>
    <w:sectPr w:rsidR="004C7914" w:rsidRPr="00757322" w:rsidSect="00AF473C">
      <w:type w:val="continuous"/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788623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15160F95"/>
    <w:multiLevelType w:val="hybridMultilevel"/>
    <w:tmpl w:val="12D2592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3860B6"/>
    <w:multiLevelType w:val="hybridMultilevel"/>
    <w:tmpl w:val="E1F89FCA"/>
    <w:lvl w:ilvl="0" w:tplc="04090017">
      <w:start w:val="1"/>
      <w:numFmt w:val="lowerLetter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5ED44676"/>
    <w:multiLevelType w:val="hybridMultilevel"/>
    <w:tmpl w:val="EEBC6264"/>
    <w:lvl w:ilvl="0" w:tplc="07B61910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1B256D"/>
    <w:multiLevelType w:val="hybridMultilevel"/>
    <w:tmpl w:val="F608257C"/>
    <w:lvl w:ilvl="0" w:tplc="CC36C9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8C69E1"/>
    <w:multiLevelType w:val="multilevel"/>
    <w:tmpl w:val="18B2A5FA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BC36A2"/>
    <w:rsid w:val="000479CA"/>
    <w:rsid w:val="000E0F68"/>
    <w:rsid w:val="00162977"/>
    <w:rsid w:val="00176A33"/>
    <w:rsid w:val="00183443"/>
    <w:rsid w:val="001D6D93"/>
    <w:rsid w:val="002020F8"/>
    <w:rsid w:val="00203DB7"/>
    <w:rsid w:val="002063C3"/>
    <w:rsid w:val="002105FC"/>
    <w:rsid w:val="00242291"/>
    <w:rsid w:val="0027215C"/>
    <w:rsid w:val="002746E3"/>
    <w:rsid w:val="002B5D1F"/>
    <w:rsid w:val="002F01AF"/>
    <w:rsid w:val="0036327F"/>
    <w:rsid w:val="003C2216"/>
    <w:rsid w:val="003D2E2B"/>
    <w:rsid w:val="003F2679"/>
    <w:rsid w:val="00452EB1"/>
    <w:rsid w:val="004C7914"/>
    <w:rsid w:val="004F30F4"/>
    <w:rsid w:val="00543ED9"/>
    <w:rsid w:val="00544F17"/>
    <w:rsid w:val="005F6F4A"/>
    <w:rsid w:val="00667CC2"/>
    <w:rsid w:val="00681387"/>
    <w:rsid w:val="006B1E6D"/>
    <w:rsid w:val="006D2287"/>
    <w:rsid w:val="00757322"/>
    <w:rsid w:val="00794300"/>
    <w:rsid w:val="008061C1"/>
    <w:rsid w:val="00885CC3"/>
    <w:rsid w:val="00892875"/>
    <w:rsid w:val="00910943"/>
    <w:rsid w:val="009267B1"/>
    <w:rsid w:val="00953E9B"/>
    <w:rsid w:val="009E4985"/>
    <w:rsid w:val="00A04D56"/>
    <w:rsid w:val="00A23B9B"/>
    <w:rsid w:val="00AA51FC"/>
    <w:rsid w:val="00AF473C"/>
    <w:rsid w:val="00B300C4"/>
    <w:rsid w:val="00B34AC8"/>
    <w:rsid w:val="00BB23E4"/>
    <w:rsid w:val="00BC18A2"/>
    <w:rsid w:val="00BC36A2"/>
    <w:rsid w:val="00C317FF"/>
    <w:rsid w:val="00C8459B"/>
    <w:rsid w:val="00C95E2B"/>
    <w:rsid w:val="00CF277A"/>
    <w:rsid w:val="00CF40EC"/>
    <w:rsid w:val="00DB247C"/>
    <w:rsid w:val="00DC6489"/>
    <w:rsid w:val="00E53625"/>
    <w:rsid w:val="00E66D29"/>
    <w:rsid w:val="00E95C4F"/>
    <w:rsid w:val="00F01551"/>
    <w:rsid w:val="00F025A9"/>
    <w:rsid w:val="00F4695B"/>
    <w:rsid w:val="00F5582A"/>
    <w:rsid w:val="00FA2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52EB1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44F17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42291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7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6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12</Pages>
  <Words>2341</Words>
  <Characters>13812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</dc:creator>
  <cp:keywords/>
  <dc:description/>
  <cp:lastModifiedBy>vachule</cp:lastModifiedBy>
  <cp:revision>4</cp:revision>
  <dcterms:created xsi:type="dcterms:W3CDTF">2017-06-14T20:07:00Z</dcterms:created>
  <dcterms:modified xsi:type="dcterms:W3CDTF">2017-10-10T14:04:00Z</dcterms:modified>
</cp:coreProperties>
</file>