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2" w:rsidRPr="00BC36A2" w:rsidRDefault="00BC36A2" w:rsidP="00BC36A2">
      <w:pPr>
        <w:spacing w:before="1560" w:after="600" w:line="240" w:lineRule="auto"/>
        <w:jc w:val="center"/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</w:pPr>
      <w:bookmarkStart w:id="0" w:name="bookmark0"/>
      <w:r w:rsidRPr="00BC36A2"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  <w:t>Zpráva a výkaz jmění</w:t>
      </w:r>
      <w:bookmarkEnd w:id="0"/>
    </w:p>
    <w:p w:rsidR="00BC36A2" w:rsidRPr="0082409E" w:rsidRDefault="00F025A9" w:rsidP="00BC36A2">
      <w:pPr>
        <w:spacing w:after="3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56"/>
          <w:szCs w:val="42"/>
          <w:lang w:val="cs-CZ" w:eastAsia="cs-CZ"/>
        </w:rPr>
      </w:pPr>
      <w:bookmarkStart w:id="1" w:name="bookmark1"/>
      <w:r w:rsidRPr="0082409E">
        <w:rPr>
          <w:rFonts w:ascii="Georgia" w:eastAsia="Times New Roman" w:hAnsi="Georgia" w:cs="Georgia"/>
          <w:b/>
          <w:bCs/>
          <w:color w:val="000000"/>
          <w:sz w:val="56"/>
          <w:szCs w:val="42"/>
          <w:lang w:val="cs-CZ" w:eastAsia="cs-CZ"/>
        </w:rPr>
        <w:t>j</w:t>
      </w:r>
      <w:r w:rsidR="008061C1" w:rsidRPr="0082409E">
        <w:rPr>
          <w:rFonts w:ascii="Georgia" w:eastAsia="Times New Roman" w:hAnsi="Georgia" w:cs="Georgia"/>
          <w:b/>
          <w:bCs/>
          <w:color w:val="000000"/>
          <w:sz w:val="56"/>
          <w:szCs w:val="42"/>
          <w:lang w:val="cs-CZ" w:eastAsia="cs-CZ"/>
        </w:rPr>
        <w:t xml:space="preserve">ednoty a </w:t>
      </w:r>
      <w:r w:rsidR="00BC36A2" w:rsidRPr="0082409E">
        <w:rPr>
          <w:rFonts w:ascii="Georgia" w:eastAsia="Times New Roman" w:hAnsi="Georgia" w:cs="Georgia"/>
          <w:b/>
          <w:bCs/>
          <w:color w:val="000000"/>
          <w:sz w:val="56"/>
          <w:szCs w:val="42"/>
          <w:lang w:val="cs-CZ" w:eastAsia="cs-CZ"/>
        </w:rPr>
        <w:t>ústavu</w:t>
      </w:r>
      <w:bookmarkEnd w:id="1"/>
    </w:p>
    <w:p w:rsidR="00BC36A2" w:rsidRPr="00BC36A2" w:rsidRDefault="00BC36A2" w:rsidP="00BC36A2">
      <w:pPr>
        <w:tabs>
          <w:tab w:val="left" w:pos="3015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  <w:t>pro</w:t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2" w:name="bookmark2"/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zaopatření a zaměstnání</w:t>
      </w:r>
      <w:bookmarkEnd w:id="2"/>
    </w:p>
    <w:p w:rsidR="00BC36A2" w:rsidRDefault="00BC36A2" w:rsidP="00BC36A2">
      <w:pPr>
        <w:spacing w:before="360"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6"/>
          <w:szCs w:val="28"/>
          <w:lang w:val="cs-CZ" w:eastAsia="cs-CZ"/>
        </w:rPr>
      </w:pPr>
      <w:bookmarkStart w:id="3" w:name="bookmark3"/>
      <w:r w:rsidRPr="00BC36A2">
        <w:rPr>
          <w:rFonts w:ascii="Century Schoolbook" w:eastAsia="Times New Roman" w:hAnsi="Century Schoolbook" w:cs="Century Schoolbook"/>
          <w:color w:val="000000"/>
          <w:sz w:val="36"/>
          <w:szCs w:val="28"/>
          <w:lang w:val="cs-CZ" w:eastAsia="cs-CZ"/>
        </w:rPr>
        <w:t>dospělých slepců</w:t>
      </w:r>
      <w:bookmarkEnd w:id="3"/>
    </w:p>
    <w:p w:rsidR="0082409E" w:rsidRPr="00BC36A2" w:rsidRDefault="0082409E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val="cs-CZ"/>
        </w:rPr>
      </w:pPr>
    </w:p>
    <w:p w:rsid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pacing w:val="-10"/>
          <w:sz w:val="40"/>
          <w:szCs w:val="28"/>
          <w:lang w:val="cs-CZ" w:eastAsia="cs-CZ"/>
        </w:rPr>
      </w:pPr>
      <w:bookmarkStart w:id="4" w:name="bookmark4"/>
      <w:r w:rsidRPr="0082409E">
        <w:rPr>
          <w:rFonts w:ascii="Century Schoolbook" w:eastAsia="Times New Roman" w:hAnsi="Century Schoolbook" w:cs="Century Schoolbook"/>
          <w:b/>
          <w:color w:val="000000"/>
          <w:spacing w:val="-10"/>
          <w:sz w:val="40"/>
          <w:szCs w:val="28"/>
          <w:lang w:val="cs-CZ" w:eastAsia="cs-CZ"/>
        </w:rPr>
        <w:t>v Čechách</w:t>
      </w:r>
      <w:bookmarkEnd w:id="4"/>
    </w:p>
    <w:p w:rsidR="0082409E" w:rsidRPr="0082409E" w:rsidRDefault="0082409E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pacing w:val="-10"/>
          <w:sz w:val="40"/>
          <w:szCs w:val="28"/>
          <w:lang w:val="cs-CZ" w:eastAsia="cs-CZ"/>
        </w:rPr>
      </w:pPr>
    </w:p>
    <w:p w:rsidR="00BC36A2" w:rsidRPr="00BC36A2" w:rsidRDefault="008061C1" w:rsidP="00BC36A2">
      <w:pPr>
        <w:spacing w:before="360" w:after="15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r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v roce 1870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.</w:t>
      </w:r>
    </w:p>
    <w:p w:rsidR="00BC36A2" w:rsidRDefault="008061C1" w:rsidP="0082409E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Osm</w:t>
      </w:r>
      <w:r w:rsidR="003F2679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 a třicátý </w:t>
      </w:r>
      <w:r w:rsidR="00BC36A2"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ročník od</w:t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 1. ledna až do 31. prosince 1870</w:t>
      </w:r>
      <w:r w:rsidR="00BC36A2"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.</w:t>
      </w:r>
    </w:p>
    <w:p w:rsidR="0082409E" w:rsidRDefault="0082409E" w:rsidP="0082409E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82409E" w:rsidRPr="00BC36A2" w:rsidRDefault="0082409E" w:rsidP="0082409E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BC36A2" w:rsidRPr="00BC36A2" w:rsidRDefault="00BC36A2" w:rsidP="0082409E">
      <w:pPr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  <w:r w:rsidRPr="00BC36A2">
        <w:rPr>
          <w:noProof/>
          <w:sz w:val="28"/>
          <w:lang w:val="cs-CZ" w:eastAsia="cs-CZ"/>
        </w:rPr>
        <w:drawing>
          <wp:inline distT="0" distB="0" distL="0" distR="0">
            <wp:extent cx="3486150" cy="184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0784" cy="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A2" w:rsidRPr="00BC36A2" w:rsidRDefault="00BC36A2" w:rsidP="0082409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BC36A2"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  <w:t>V Praze.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 xml:space="preserve">Vlastní náklad. — Tiskem Rohlíčka 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Sieverse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.</w:t>
      </w:r>
    </w:p>
    <w:p w:rsidR="00F5582A" w:rsidRPr="003F2679" w:rsidRDefault="008061C1" w:rsidP="00BC36A2">
      <w:pPr>
        <w:jc w:val="center"/>
        <w:rPr>
          <w:rFonts w:ascii="Elephant" w:hAnsi="Elephant" w:cs="Times New Roman"/>
          <w:sz w:val="36"/>
        </w:rPr>
      </w:pPr>
      <w:r>
        <w:rPr>
          <w:rFonts w:ascii="Elephant" w:hAnsi="Elephant" w:cs="Times New Roman"/>
          <w:sz w:val="36"/>
        </w:rPr>
        <w:t>1871</w:t>
      </w:r>
    </w:p>
    <w:p w:rsidR="002746E3" w:rsidRPr="002746E3" w:rsidRDefault="002746E3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Již loňského roku stalo se usnesení, aby se stanovy je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dnoty opravily. K dosažení toho byl vyhotoven návrh ohle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dem na nynější pokročilé poměry časové s částečným použitím stanov jiných dobře zařízených podobných ústavů v Evropě. Po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proskoumání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návrhu toho od jednotlivých pánů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spolupřednostů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předloží se napotom v plné schůzi k platnému schválení.</w:t>
      </w:r>
    </w:p>
    <w:p w:rsidR="002746E3" w:rsidRPr="002746E3" w:rsidRDefault="002746E3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Mimo opravu stanov uznána stejně důležitá potřeba zave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dení nového domácího pořádku; k docílení toho podala z přednostenstva zvolená komise tří členů návrh, který, byv důklad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nému uvážení přednostenstva předložen, po obšírných poradách schválení došel, aby po předsevzatém prohlášení platnosti nabyl.</w:t>
      </w:r>
    </w:p>
    <w:p w:rsidR="002746E3" w:rsidRPr="002746E3" w:rsidRDefault="0082409E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</w:t>
      </w:r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roce minulém oznámili pánové Karel </w:t>
      </w:r>
      <w:proofErr w:type="spellStart"/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Graff</w:t>
      </w:r>
      <w:proofErr w:type="spellEnd"/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</w:t>
      </w:r>
      <w:proofErr w:type="spellStart"/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Ortenbergů</w:t>
      </w:r>
      <w:proofErr w:type="spellEnd"/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major a Vojtěch Náprstek, měšťan a držitel pi</w:t>
      </w:r>
      <w:r w:rsidR="002746E3"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vováru svá vystoupení z přednostenstva. Oběma pánům byl vzdán vřelý dík za podporu ústavu v hojné míře prokázanou.</w:t>
      </w:r>
    </w:p>
    <w:p w:rsidR="002746E3" w:rsidRPr="002746E3" w:rsidRDefault="002746E3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uvážení, že čím více lidumilných sil činně k blahodár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nému rozvoji ústavu se spojí, tím vydatnějšího úspěchu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nadíti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lze, usneslo se přednostenstvo při volbě doplňovací jedno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hlasně, na základě §. 53 stanov, počet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spolupřednostů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rozmnožiti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k přejmutí tohoto čestného úřadu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požádati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: slečnu Marii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Beniško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Dobroslav, pana Josefa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Klinglera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místodržitelského radu,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důst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pana Jana A.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Klaudise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faráře, pana Františka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Seichtera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účetního radu při k. zemské účtárně a pana Jindřicha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Krémana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správce zemské káznice. Všichni jmenovaní přijali ochotně volbu na ně vznešenou.</w:t>
      </w:r>
    </w:p>
    <w:p w:rsidR="002746E3" w:rsidRPr="002746E3" w:rsidRDefault="002746E3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Přednostenstvo ústavu jsouc takto doplněno, přikročilo k volbě protektora jednoty, aby ústavu mocnou ochranu vzne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šeného lidumila a příznivce pojistilo. Ve schůzi dne 11. února 1870 odbývané, stalo se jednomyslné usnesení, za protektora Jeho Jasnost pana knížete Maxe Egona z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Fürstenbergů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požá</w:t>
      </w: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dati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v tom smyslu na něho adresu všemi členy přednostenstva podepsanou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zaslati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2746E3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Vlastnoruční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odpověd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Jeho Jasnosti, jenž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tehdáž</w:t>
      </w:r>
      <w:proofErr w:type="spellEnd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Nizze dlel, v níž oznámil, že volbu na něj vznešenou přijímá, vzbudila radostný pocit a přesvědčení, že se přednostenstvo touženého cíle neminulo, soudíc podle vřelého účastenství, jež J. J. ve </w:t>
      </w:r>
      <w:proofErr w:type="spellStart"/>
      <w:r w:rsidRPr="002746E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své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odpovědi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pro ústav, jeho blahodárný úkol a slepce na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jevo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dal,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slíbiv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spolu stálou pozornost dalšímu vývinu jednoty této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věnovati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upřímně dle sil svých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podporovati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2B5D1F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Přednostenstvo uzavřelo na to J. J. vřelý dík za přijmutí protektorátu písemně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vyjádřiti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praesidiu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místodrži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telství volbu tu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oznámiti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2B5D1F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Blahodárná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působlivost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nabyla v roce minulém uskutečněním dvou nových nadání, totiž; a) diecése budě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jovické a b) okresu kamenického n. L. opět částečného rozšíření; prvně jmenované nadání bylo presentací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veledůst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konsistoře budějovické chudému slepci Josefu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Bustovi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Kli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kova, Třeboňského okresu uděleno, načež tento dne 18. února 1871 do ústavu nastoupil.</w:t>
      </w:r>
    </w:p>
    <w:p w:rsidR="002B5D1F" w:rsidRPr="002B5D1F" w:rsidRDefault="002B5D1F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Dne 14. dubna 1870 zemřel slepec Jindřich Erben, jenž požíval nadání okresu Vrchlabského. Presentací vrchlabského okresního výboru ze dne 5. prosince 1870 se nadání uprázdněné opět obsadilo a obdržela je chudá nevidomá Johanka Ullrichová z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Niederlangenau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; tato byla dne 12. ledna 1871 do ústavu přijata.</w:t>
      </w:r>
    </w:p>
    <w:p w:rsidR="002B5D1F" w:rsidRPr="002B5D1F" w:rsidRDefault="002B5D1F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Dne 29. června 1870 zemřela po delší nemoci slepá Anna Skoupá z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Kornouzu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jež od roku 1837 nadání knížete Jana Ad.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Švarcenberka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ústavu požívala; dne 23. července skonala po krátké nemoci slepá Josefa Černochová z 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Boru, která od roku 1860 dobrodiní ústavu, majíc I. nadání kraje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prachynského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požívala.</w:t>
      </w:r>
    </w:p>
    <w:p w:rsidR="002B5D1F" w:rsidRPr="002B5D1F" w:rsidRDefault="002B5D1F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Obě tato nadání, náležející starší době, neposkytují tolik požitku, aby mohly zvýšené potřeby časové jim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uhraženy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pročež uznalo přednostenstvo ústavu na čase, pro ten pří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pad, že by doplnění jistiny nadační možné nebylo, nadání tak dlouho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neobsazovati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pokud by se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připočtěním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úroku k jistině, tato nejméně na 150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r. č. ročního důchodů nepojistila.</w:t>
      </w:r>
    </w:p>
    <w:p w:rsidR="002B5D1F" w:rsidRPr="002B5D1F" w:rsidRDefault="002B5D1F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Dne 22. března 1870 se odbývala ve prospěch ústavu v sále Žofínském hudební 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deklamovní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akademie*), při níž la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skavou ochotou spoluúčinkovali: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slč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Emilie Bubeníčkova,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slč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Hanušova,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slč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Jiřikovská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paní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Versing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-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Hauptmannová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; pak pan kapelník Čech, p.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Jos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Paleček, p. Dr.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Ludevít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Procházka a pan kapelník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Rappoldi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Akademiidoprovázel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známou precisností orchestr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zemského českého divadla. Při hojné návštěvě nejvybranějšího obecenstva byl vý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sledek skvělý a všestranně uspokojující. Čistého výnosu se do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cílilo 339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7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., k čemuž následující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pp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spolupřednostové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dobrodinci ústavu ochotným prodejem vstupenek přispěli:</w:t>
      </w:r>
    </w:p>
    <w:p w:rsidR="002B5D1F" w:rsidRPr="002B5D1F" w:rsidRDefault="00BB23E4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P. T.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slečna Marie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Beniško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Dobroslav,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spolupřednostka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 xml:space="preserve">21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—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BB23E4" w:rsidRDefault="00BB23E4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P. T.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 Karel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Seeling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J. U. Dr. </w:t>
      </w:r>
    </w:p>
    <w:p w:rsidR="002B5D1F" w:rsidRPr="002B5D1F" w:rsidRDefault="002B5D1F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zemskýadvokát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spolupřednosta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15</w:t>
      </w:r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— </w:t>
      </w:r>
      <w:proofErr w:type="spellStart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BB23E4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P. T.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důst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 Jan A.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Klaudis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farář a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přednosta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9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zl. 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—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BB23E4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P. T.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 xml:space="preserve">paní 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Terezie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Eichová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,vdova po J.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.Dr.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17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—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BB23E4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P. T.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p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an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Jaksch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jun.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82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—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2B5D1F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Řiditelství ústavu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434</w:t>
      </w:r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1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0</w:t>
      </w:r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2B5D1F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 kasy na den koncertu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19</w:t>
      </w:r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 xml:space="preserve"> </w:t>
      </w:r>
      <w:proofErr w:type="spellStart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zl</w:t>
      </w:r>
      <w:proofErr w:type="spellEnd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 xml:space="preserve">. 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50</w:t>
      </w:r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 xml:space="preserve"> </w:t>
      </w:r>
      <w:proofErr w:type="spellStart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kr</w:t>
      </w:r>
      <w:proofErr w:type="spellEnd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.</w:t>
      </w:r>
    </w:p>
    <w:p w:rsidR="002B5D1F" w:rsidRPr="002B5D1F" w:rsidRDefault="00BB23E4" w:rsidP="00BB23E4">
      <w:pPr>
        <w:tabs>
          <w:tab w:val="left" w:pos="477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Úhrnem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597zl.60kr.</w:t>
      </w:r>
    </w:p>
    <w:p w:rsidR="002B5D1F" w:rsidRPr="002B5D1F" w:rsidRDefault="002B5D1F" w:rsidP="00BB23E4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 odrážce</w:t>
      </w:r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výloh v obnosu</w:t>
      </w:r>
      <w:r w:rsidR="00BB23E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 xml:space="preserve">258 </w:t>
      </w:r>
      <w:proofErr w:type="spellStart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zl</w:t>
      </w:r>
      <w:proofErr w:type="spellEnd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 xml:space="preserve">. 53 </w:t>
      </w:r>
      <w:proofErr w:type="spellStart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kr</w:t>
      </w:r>
      <w:proofErr w:type="spellEnd"/>
      <w:r w:rsidR="00BB23E4" w:rsidRPr="00BB23E4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.</w:t>
      </w:r>
    </w:p>
    <w:p w:rsidR="002B5D1F" w:rsidRPr="002B5D1F" w:rsidRDefault="00BB23E4" w:rsidP="00BB23E4">
      <w:pPr>
        <w:tabs>
          <w:tab w:val="left" w:pos="4770"/>
          <w:tab w:val="right" w:pos="792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zbylo čistých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Pr="00BB23E4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 xml:space="preserve">339 </w:t>
      </w:r>
      <w:proofErr w:type="spellStart"/>
      <w:r w:rsidR="002B5D1F" w:rsidRPr="002B5D1F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zl</w:t>
      </w:r>
      <w:proofErr w:type="spellEnd"/>
      <w:r w:rsidR="002B5D1F" w:rsidRPr="002B5D1F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.</w:t>
      </w:r>
      <w:r w:rsidRPr="00BB23E4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 xml:space="preserve"> 7 </w:t>
      </w:r>
      <w:proofErr w:type="spellStart"/>
      <w:r w:rsidR="002B5D1F" w:rsidRPr="002B5D1F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kr</w:t>
      </w:r>
      <w:proofErr w:type="spellEnd"/>
      <w:r w:rsidR="002B5D1F" w:rsidRPr="002B5D1F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.</w:t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 zdárnému výsledku tohoto dobročinného podniku pře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nechali pan hostinský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Jos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Srch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Žofinský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sál, a pan Čeněk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Miko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piano ze svého proslulého skladu bezplatně.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Neunavné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snaze sekretáře ústavu p. St. Sekáče se opět podařilo obstarání koncertu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provésti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tento vedl v den koncertu s členem jednoty panem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Frant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Bláhou účet kasovní.</w:t>
      </w:r>
    </w:p>
    <w:p w:rsid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Uveřejňujíc výsledek tak potěšitelný, klade si řiditelství ústavu za milou povinnost, všem zde jmenovaným za jich ne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zištné, ochotné a lidumilné služby nejvřelejší dík tímto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vyjádřiti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C1065B" w:rsidRDefault="00C1065B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1065B" w:rsidRDefault="00C1065B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1065B" w:rsidRDefault="00C1065B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1065B" w:rsidRDefault="00C1065B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1065B" w:rsidRDefault="00C1065B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1065B" w:rsidRDefault="00C1065B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1065B" w:rsidRDefault="00C1065B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BB23E4" w:rsidRDefault="00BB23E4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BB23E4" w:rsidRPr="00BB23E4" w:rsidRDefault="00BB23E4" w:rsidP="00C1065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</w:pPr>
      <w:r w:rsidRPr="002B5D1F">
        <w:rPr>
          <w:rFonts w:ascii="Times New Roman" w:eastAsia="Times New Roman" w:hAnsi="Times New Roman" w:cs="Times New Roman"/>
          <w:color w:val="000000"/>
          <w:sz w:val="24"/>
          <w:szCs w:val="20"/>
          <w:lang w:val="cs-CZ" w:eastAsia="cs-CZ"/>
        </w:rPr>
        <w:t>*)</w:t>
      </w:r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Program byl následující: 1. Ouvertura k „sen v noci Svatojanské"od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Mendelssohna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-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Bartholdyho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; 2. „Deklamace"; 3.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Duetto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ze zpěvo</w:t>
      </w:r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softHyphen/>
        <w:t xml:space="preserve">hry: „Břetislav a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Jítka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" od K.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Bendla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(nová); 4. </w:t>
      </w:r>
      <w:r w:rsidRPr="002B5D1F">
        <w:rPr>
          <w:rFonts w:ascii="Times New Roman" w:eastAsia="Times New Roman" w:hAnsi="Times New Roman" w:cs="Times New Roman"/>
          <w:i/>
          <w:iCs/>
          <w:color w:val="000000"/>
          <w:spacing w:val="20"/>
          <w:sz w:val="18"/>
          <w:szCs w:val="15"/>
          <w:lang w:val="cs-CZ" w:eastAsia="cs-CZ"/>
        </w:rPr>
        <w:t>a)</w:t>
      </w:r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Impromptu fis dur od Fr. Chopina, </w:t>
      </w:r>
      <w:r w:rsidRPr="002B5D1F">
        <w:rPr>
          <w:rFonts w:ascii="Times New Roman" w:eastAsia="Times New Roman" w:hAnsi="Times New Roman" w:cs="Times New Roman"/>
          <w:i/>
          <w:iCs/>
          <w:color w:val="000000"/>
          <w:spacing w:val="20"/>
          <w:sz w:val="18"/>
          <w:szCs w:val="15"/>
          <w:lang w:val="cs-CZ" w:eastAsia="cs-CZ"/>
        </w:rPr>
        <w:t>b</w:t>
      </w:r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) Polka de salon fis-dur od Smetany; 5. Árie z „kouzelné flétny" od Mozarta; 6. Pátý koncert od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Molique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-a: </w:t>
      </w:r>
      <w:r w:rsidRPr="002B5D1F">
        <w:rPr>
          <w:rFonts w:ascii="Times New Roman" w:eastAsia="Times New Roman" w:hAnsi="Times New Roman" w:cs="Times New Roman"/>
          <w:i/>
          <w:iCs/>
          <w:color w:val="000000"/>
          <w:spacing w:val="20"/>
          <w:sz w:val="18"/>
          <w:szCs w:val="15"/>
          <w:lang w:val="cs-CZ" w:eastAsia="cs-CZ"/>
        </w:rPr>
        <w:t xml:space="preserve">a) </w:t>
      </w:r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Allegro, </w:t>
      </w:r>
      <w:r w:rsidRPr="002B5D1F">
        <w:rPr>
          <w:rFonts w:ascii="Times New Roman" w:eastAsia="Times New Roman" w:hAnsi="Times New Roman" w:cs="Times New Roman"/>
          <w:i/>
          <w:iCs/>
          <w:color w:val="000000"/>
          <w:spacing w:val="20"/>
          <w:sz w:val="18"/>
          <w:szCs w:val="15"/>
          <w:lang w:val="cs-CZ" w:eastAsia="cs-CZ"/>
        </w:rPr>
        <w:t>b)</w:t>
      </w:r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Andante, c) Rondo na housle; 7.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Sérénade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par Ch.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Gounod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a 8. Ouvertura „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Nachklang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von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 xml:space="preserve"> Ossian" od 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Niel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-</w:t>
      </w:r>
      <w:proofErr w:type="spellStart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Gadeho</w:t>
      </w:r>
      <w:proofErr w:type="spellEnd"/>
      <w:r w:rsidRPr="002B5D1F">
        <w:rPr>
          <w:rFonts w:ascii="Times New Roman" w:eastAsia="Times New Roman" w:hAnsi="Times New Roman" w:cs="Times New Roman"/>
          <w:color w:val="000000"/>
          <w:sz w:val="20"/>
          <w:szCs w:val="17"/>
          <w:lang w:val="cs-CZ" w:eastAsia="cs-CZ"/>
        </w:rPr>
        <w:t>.</w:t>
      </w:r>
    </w:p>
    <w:p w:rsidR="00BB23E4" w:rsidRDefault="00BB23E4">
      <w:pP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br w:type="page"/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Dne 14. června 1870 navštívil neočekávaně J. Jasnost pan kníže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Aexandr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Dietrichstein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-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Mensdorf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místodržitel krá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lovství Českého, ústav, byv doprovázen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dvorním radou pa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nem rytířem Neubauerem. J. Jasnost prohlédnuv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nejprvé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hradu ústavu, navštívil napotom pracovnu mužských chovanců, odebral se do kanceláře, nahlédl do zápisníků o schůzích před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stavenstva, odebral se do pracovny oddělení ženského, prohlédl ložnice, byl přítomen společnému obědu chovanců a okusil sám pokrmů jim rozdílených. Obdarovav chovance darem peněžitým, opustil ústav po tříhodinném prodlení.</w:t>
      </w:r>
    </w:p>
    <w:p w:rsidR="002B5D1F" w:rsidRPr="002B5D1F" w:rsidRDefault="002B5D1F" w:rsidP="00BB23E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Příspěvky okresních zastupitelstev k zařízení nadání pro slepce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vykazujou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též v roce minulém dosti značnou sumu. Uvá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ží-li se důležitost nadání těchto ohledem na veškeré okresy v Čechách, tedy se před námi rozvine obraz nejšlechetnější huma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nity v rozměru obrovském, tak že každý lidumil, vida před se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bou 50 již skutečně započatých okresních nadání, netrpělivě stej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ného kroku i se strany všech ostatních zastupitelstev očekává. Bylo by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nedůstojno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vysokého úkole lidumilnosti, aby ti jsouce nejblíže povoláni jej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šířiti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na poloviční cestě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státi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zůstali.</w:t>
      </w:r>
    </w:p>
    <w:p w:rsidR="002B5D1F" w:rsidRPr="002B5D1F" w:rsidRDefault="00667CC2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březnu minulého roku objevila se v ústavu vyšetřovací komise vyslaná od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místodržitelství, aby se na pouhé udání přesvědčila o vadách, které ve správě a hospodářství ústavu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panovati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měly. Výsledek komise byl oznámen výnosem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místodržitelství z dne 4. května 1870 č. 21293, dle něhož předsevzaté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skontrirování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obligací a kasovních obnosů úplně uspokojivé bylo; — a jiným výnosem ze dne 26. března 1870, č. 13984 některá časová zařízení, vztahující se k vnitřní správě, co účelu vyhovující odporučena byla.</w:t>
      </w:r>
    </w:p>
    <w:p w:rsidR="002B5D1F" w:rsidRPr="002B5D1F" w:rsidRDefault="00667CC2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 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červnu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r. muselo přednostenstvo ústavu, majíc pro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spěch veškerých chovanců na zřeteli, jich mír a domácí pořádek, chovance Jana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Juliše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Čáslavi, jenž svým výstředním chová</w:t>
      </w:r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ním mysle všech ostatních pobuřoval a od svého trestuhodného počínání vzdor všemu úsilí k odvracení nebyl, z ústavu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vyloučiti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Vyloučení to bylo výnosem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="002B5D1F"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ministerstva vnitra ze dne 20. ledna 1871, č. 16752 schváleno.</w:t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Není roku, aby neuprositelná smrt též do řady dobrodinců nezasáhla a tak jest nám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znamenati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ztrátu spoluzakladatele pana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Gottharda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hraběte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Mirbacha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čestných údů: J.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Exc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p. hraběte Karla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Rothkirch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-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Panthena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pana Josefa Havle;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přispíjícího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úda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důst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p. Jeronýma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svob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pána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Zeidlera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činného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úda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p. Matěje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Šöna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Med.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dr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Hamburku.</w:t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Dne 13. pros. 1870 zemřel po krátké nemoci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důst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Frant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Blažek, farář na odpočinku, jenž mnohá léta služby boží v domácí kapli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ústavské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obstarával.</w:t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Za údy přispívající vstoupili do jednoty: pan Karel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Seeling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J. U. dr. a zemský advokát, paní baronka Leopoldina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Widerspergova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 a paní Emilie Bártova.</w:t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Chovanci ženského oddělení obdrželi důkladné nové zimní čepce z černého aksamitu, nové tak zvané „liberecké" střevíce z pevného sukna, jichž trvanlivost a prospěšnost se dříve již osvědčila.</w:t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Chovanci mužského oddělení byli veskrz ošaceni novými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špensry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zimními vestami z úhledné dobré šedé látky.</w:t>
      </w:r>
    </w:p>
    <w:p w:rsidR="002B5D1F" w:rsidRPr="002B5D1F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Veškeři chovanci dostali opět po jedné košili z dobrého pevného domácího plátna a mimo to mužští chovanci nové plá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těné podvlíkačky.</w:t>
      </w:r>
    </w:p>
    <w:p w:rsidR="00667CC2" w:rsidRPr="00667CC2" w:rsidRDefault="002B5D1F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Věžní hodiny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ústavské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kaple vyžadovaly již dávno větší a důkladnou opravu, kteráž konečně se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předsevzíti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musela. Oprava hodin odevzdána </w:t>
      </w:r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továrníku věžních hodin p. </w:t>
      </w:r>
      <w:proofErr w:type="spellStart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Summerekerovi</w:t>
      </w:r>
      <w:proofErr w:type="spellEnd"/>
      <w:r w:rsidRPr="002B5D1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od něhož před 20. lety postav</w:t>
      </w:r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eny byly. Stroj se musel </w:t>
      </w:r>
      <w:proofErr w:type="spellStart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rozebrati</w:t>
      </w:r>
      <w:proofErr w:type="spellEnd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vyčistiti</w:t>
      </w:r>
      <w:proofErr w:type="spellEnd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částečně novými částmi </w:t>
      </w:r>
      <w:proofErr w:type="spellStart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nahraditi</w:t>
      </w:r>
      <w:proofErr w:type="spellEnd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; a aby pro příště před vlivem povětří, prachem a, </w:t>
      </w:r>
      <w:proofErr w:type="spellStart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</w:t>
      </w:r>
      <w:proofErr w:type="spellEnd"/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více chráněn byl, upra</w:t>
      </w:r>
      <w:r w:rsidR="00667CC2"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vila se prostora věžní, v níž se stroj nalézá, přiměřeně. Stejně se opravily a obnovily číselníky hodin.</w:t>
      </w:r>
    </w:p>
    <w:p w:rsidR="00667CC2" w:rsidRPr="00667CC2" w:rsidRDefault="00667CC2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Když byla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oděvní komise zrušena, kteráž měla od roku 1848 starý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ústavský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domek v nájmu,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pronajmul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tento na společnost k vyrábění oděvu pro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armádu. Dříve však musely místnosti vyčištěny a k obývání řádně upraveny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667CC2" w:rsidRPr="00667CC2" w:rsidRDefault="00667CC2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Jeho Veličenství císař Ferdinand daroval nejmilosti</w:t>
      </w: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věji ústavu na zimu opět 150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ctů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kusového uhlí, kteréž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ře</w:t>
      </w: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ditelství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priv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dráhy Buštěhradské z dolů až do ná</w:t>
      </w: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draží před Bruskou branou bezplatně dovezlo. Vzdávajíc J. V. nejhlubší dík, činí se taktéž jmenovanému ředitelství.</w:t>
      </w:r>
    </w:p>
    <w:p w:rsidR="00667CC2" w:rsidRPr="00667CC2" w:rsidRDefault="00667CC2" w:rsidP="00667CC2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J. J. pan kníže Jan A.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Švarcenberk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daroval opět ústavu podporu 12 sáhů dříví a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Buštěhradecko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-Kladenský uhelný spolek 80 </w:t>
      </w:r>
      <w:proofErr w:type="spellStart"/>
      <w:r w:rsidR="0082409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tů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kostkového uhlí,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začež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též vřelý dík se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vyjádřuje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Stejně k díkům zavázáno cítí se ředi</w:t>
      </w: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telství ústavu </w:t>
      </w:r>
      <w:proofErr w:type="spellStart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ředitelství pražské občanské plo</w:t>
      </w: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várny, jež skrze celé léto slepcům bezplatné koupele dovolo</w:t>
      </w:r>
      <w:r w:rsidRPr="00667CC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valo a takto k jich zdravotě nemálo přispělo.</w:t>
      </w:r>
    </w:p>
    <w:p w:rsidR="00885CC3" w:rsidRPr="009267B1" w:rsidRDefault="00885CC3" w:rsidP="009267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9267B1" w:rsidRDefault="009267B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F40EC" w:rsidRDefault="00CF40EC" w:rsidP="00BC36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543ED9" w:rsidRPr="00BC36A2" w:rsidRDefault="00543ED9" w:rsidP="0054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BC36A2" w:rsidRDefault="00BC36A2">
      <w:pPr>
        <w:rPr>
          <w:sz w:val="28"/>
        </w:rPr>
      </w:pPr>
      <w:r>
        <w:rPr>
          <w:sz w:val="28"/>
        </w:rPr>
        <w:br w:type="page"/>
      </w:r>
    </w:p>
    <w:p w:rsidR="00AF473C" w:rsidRDefault="00953E9B" w:rsidP="00BC36A2">
      <w:pPr>
        <w:spacing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  <w: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lastRenderedPageBreak/>
        <w:t xml:space="preserve">Seznam </w:t>
      </w:r>
    </w:p>
    <w:p w:rsidR="00AF473C" w:rsidRPr="00F025A9" w:rsidRDefault="00AF473C" w:rsidP="00AF4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val="cs-CZ"/>
        </w:rPr>
      </w:pPr>
      <w:r w:rsidRPr="00AF473C">
        <w:rPr>
          <w:rFonts w:ascii="Times New Roman" w:eastAsia="Times New Roman" w:hAnsi="Times New Roman" w:cs="Times New Roman"/>
          <w:bCs/>
          <w:color w:val="000000"/>
          <w:sz w:val="36"/>
          <w:szCs w:val="28"/>
          <w:lang w:val="cs-CZ" w:eastAsia="cs-CZ"/>
        </w:rPr>
        <w:t xml:space="preserve">veškerých údů jednoty </w:t>
      </w:r>
      <w:r w:rsidRPr="00F025A9">
        <w:rPr>
          <w:rFonts w:ascii="Times New Roman" w:eastAsia="Times New Roman" w:hAnsi="Times New Roman" w:cs="Times New Roman"/>
          <w:color w:val="000000"/>
          <w:sz w:val="36"/>
          <w:szCs w:val="28"/>
          <w:lang w:val="cs-CZ" w:eastAsia="cs-CZ"/>
        </w:rPr>
        <w:t>koncem roku 1870.</w:t>
      </w:r>
    </w:p>
    <w:p w:rsidR="00AF473C" w:rsidRDefault="00AF473C" w:rsidP="00AF4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cs-CZ" w:eastAsia="cs-CZ"/>
        </w:rPr>
      </w:pPr>
    </w:p>
    <w:p w:rsidR="00DB247C" w:rsidRDefault="00DB247C" w:rsidP="00AF4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cs-CZ" w:eastAsia="cs-CZ"/>
        </w:rPr>
        <w:sectPr w:rsidR="00DB247C" w:rsidSect="00BC36A2">
          <w:pgSz w:w="11909" w:h="16834"/>
          <w:pgMar w:top="1440" w:right="1440" w:bottom="1440" w:left="1440" w:header="0" w:footer="0" w:gutter="0"/>
          <w:cols w:space="720"/>
          <w:noEndnote/>
          <w:docGrid w:linePitch="360"/>
        </w:sectPr>
      </w:pPr>
    </w:p>
    <w:p w:rsidR="00AF473C" w:rsidRPr="00DB247C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lastRenderedPageBreak/>
        <w:t>Zakladatelé,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Alois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Klár,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Dr.,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k. prof. (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DB247C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Paní Rosina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Klárová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,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Šönová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(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242291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Protektor.</w:t>
      </w:r>
    </w:p>
    <w:p w:rsidR="00AF473C" w:rsidRPr="00DB247C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Jeho Jasnost pan Max. Egon kníže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Fürstenberg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rytíř řádu Zlatého rouna atd. atd.</w:t>
      </w:r>
    </w:p>
    <w:p w:rsidR="00242291" w:rsidRPr="00F025A9" w:rsidRDefault="00242291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Spoluzakladatelé.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Její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k. Vel. císařovna </w:t>
      </w:r>
      <w:r w:rsidR="00242291" w:rsidRPr="00DB247C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Karolina Au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gusta.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Paní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Rozína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Klárová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Pavel Alois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Klár.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Jeho Excel. pan hrabě Arnošt </w:t>
      </w:r>
      <w:proofErr w:type="spellStart"/>
      <w:r w:rsidR="00242291" w:rsidRPr="00DB247C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Harrach</w:t>
      </w:r>
      <w:proofErr w:type="spellEnd"/>
      <w:r w:rsidR="00242291" w:rsidRPr="00DB247C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. (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†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)</w:t>
      </w:r>
    </w:p>
    <w:p w:rsidR="00AF473C" w:rsidRPr="00F025A9" w:rsidRDefault="00DB247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Jeho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Excel. pan hr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abě Arnošt </w:t>
      </w:r>
      <w:proofErr w:type="spellStart"/>
      <w:r w:rsidR="00242291" w:rsidRPr="00DB247C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Waidstein</w:t>
      </w:r>
      <w:proofErr w:type="spellEnd"/>
      <w:r w:rsidR="00242291" w:rsidRPr="00DB247C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. (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†</w:t>
      </w:r>
      <w:r w:rsidR="00AF473C"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Eůst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František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Caroli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,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probošt u sv. Víta v Praze. 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Jeho Excel. p. hrabě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Kristian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Clam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-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Gallas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.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bCs/>
          <w:color w:val="000000"/>
          <w:szCs w:val="17"/>
          <w:lang w:val="cs-CZ" w:eastAsia="cs-CZ"/>
        </w:rPr>
        <w:t xml:space="preserve">J.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pan kníže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Metternich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,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k.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kan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softHyphen/>
        <w:t>clé</w:t>
      </w:r>
      <w:proofErr w:type="spellStart"/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ř</w:t>
      </w:r>
      <w:proofErr w:type="spellEnd"/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Vysokor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hrabě Jindřich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Chotek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Placidus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Beneš,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opat řádu Benediktinů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v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Broumově a u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sv.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Markéty, 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lastRenderedPageBreak/>
        <w:t xml:space="preserve">J. J. pan kníže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Ferd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Lobkovic.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Vysokr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hrabě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Gotth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Mirbach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.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</w:t>
      </w:r>
      <w:proofErr w:type="spellStart"/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t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j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Slavná obec k. hl.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města Prahy.</w:t>
      </w:r>
    </w:p>
    <w:p w:rsidR="00AF473C" w:rsidRPr="00F025A9" w:rsidRDefault="00DB247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J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J paní kněžna Berta </w:t>
      </w:r>
      <w:r w:rsidR="00AF473C"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Rohanová.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(†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J. pan kníže Karel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Rohan.</w:t>
      </w:r>
    </w:p>
    <w:p w:rsidR="00DB247C" w:rsidRPr="00DB247C" w:rsidRDefault="00DB247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</w:pP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Napomahatelé.</w:t>
      </w:r>
    </w:p>
    <w:p w:rsidR="00DB247C" w:rsidRPr="00DB247C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Jeho </w:t>
      </w:r>
      <w:proofErr w:type="spellStart"/>
      <w:r w:rsidRPr="00F025A9">
        <w:rPr>
          <w:rFonts w:ascii="Times New Roman" w:eastAsia="Times New Roman" w:hAnsi="Times New Roman" w:cs="Times New Roman"/>
          <w:bCs/>
          <w:color w:val="000000"/>
          <w:szCs w:val="17"/>
          <w:lang w:val="cs-CZ" w:eastAsia="cs-CZ"/>
        </w:rPr>
        <w:t>C</w:t>
      </w:r>
      <w:r w:rsidR="00DB247C" w:rsidRPr="00DB247C">
        <w:rPr>
          <w:rFonts w:ascii="Times New Roman" w:eastAsia="Times New Roman" w:hAnsi="Times New Roman" w:cs="Times New Roman"/>
          <w:bCs/>
          <w:color w:val="000000"/>
          <w:szCs w:val="17"/>
          <w:lang w:val="cs-CZ" w:eastAsia="cs-CZ"/>
        </w:rPr>
        <w:t>í</w:t>
      </w:r>
      <w:r w:rsidRPr="00F025A9">
        <w:rPr>
          <w:rFonts w:ascii="Times New Roman" w:eastAsia="Times New Roman" w:hAnsi="Times New Roman" w:cs="Times New Roman"/>
          <w:bCs/>
          <w:color w:val="000000"/>
          <w:szCs w:val="17"/>
          <w:lang w:val="cs-CZ" w:eastAsia="cs-CZ"/>
        </w:rPr>
        <w:t>s.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Výs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arcivévoda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Karel,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(†</w:t>
      </w:r>
      <w:r w:rsidR="00DB247C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Její J. paní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Teresie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hrab.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Harrachová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, </w:t>
      </w:r>
      <w:proofErr w:type="spellStart"/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hrab. </w:t>
      </w:r>
      <w:proofErr w:type="spellStart"/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Dittrichsteinová</w:t>
      </w:r>
      <w:proofErr w:type="spellEnd"/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DB247C" w:rsidRPr="00DB247C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Jan hrabě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Nostíc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.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(†</w:t>
      </w:r>
      <w:r w:rsidR="00DB247C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DB247C" w:rsidRPr="00DB247C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Vysokor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Otakar hrabě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Černín.</w:t>
      </w:r>
    </w:p>
    <w:p w:rsidR="00242291" w:rsidRPr="00DB247C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hrabě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Ervin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242291" w:rsidRPr="00DB247C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Nostíc</w:t>
      </w:r>
      <w:proofErr w:type="spellEnd"/>
      <w:r w:rsidR="00242291" w:rsidRPr="00DB247C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hrabě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Stadion.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pan Karel kníže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Paar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Kamil princ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Rohan.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Maxmilian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kníže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Thurn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-Taxis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 Řezně.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J.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Zenker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.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velkoobchodník </w:t>
      </w:r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v 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Mo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softHyphen/>
        <w:t>skvě (†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DB247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Pan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Bedřich </w:t>
      </w:r>
      <w:proofErr w:type="spellStart"/>
      <w:r w:rsidR="00AF473C"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Selner</w:t>
      </w:r>
      <w:proofErr w:type="spellEnd"/>
      <w:r w:rsidR="00AF473C"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, </w:t>
      </w:r>
      <w:proofErr w:type="spellStart"/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</w:t>
      </w:r>
      <w:proofErr w:type="spellEnd"/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="00AF473C"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k. 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místodržitelský rada. (</w:t>
      </w:r>
      <w:r w:rsidR="00242291"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†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)</w:t>
      </w:r>
    </w:p>
    <w:p w:rsidR="00AF473C" w:rsidRPr="00F025A9" w:rsidRDefault="00AF473C" w:rsidP="00DB247C">
      <w:pPr>
        <w:spacing w:after="120" w:line="240" w:lineRule="auto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Excl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hrabě František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Thun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- </w:t>
      </w:r>
      <w:proofErr w:type="spellStart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>Hohenstein</w:t>
      </w:r>
      <w:proofErr w:type="spellEnd"/>
      <w:r w:rsidRPr="00F025A9">
        <w:rPr>
          <w:rFonts w:ascii="Times New Roman" w:eastAsia="Times New Roman" w:hAnsi="Times New Roman" w:cs="Times New Roman"/>
          <w:b/>
          <w:bCs/>
          <w:color w:val="000000"/>
          <w:szCs w:val="17"/>
          <w:lang w:val="cs-CZ" w:eastAsia="cs-CZ"/>
        </w:rPr>
        <w:t xml:space="preserve">,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c.k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tajný rada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etc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42291" w:rsidRDefault="00242291" w:rsidP="00AF4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cs-CZ" w:eastAsia="cs-CZ"/>
        </w:rPr>
        <w:sectPr w:rsidR="00242291" w:rsidSect="00AF473C">
          <w:type w:val="continuous"/>
          <w:pgSz w:w="11909" w:h="16834"/>
          <w:pgMar w:top="1440" w:right="1440" w:bottom="1440" w:left="1440" w:header="0" w:footer="0" w:gutter="0"/>
          <w:cols w:num="2" w:space="720"/>
          <w:noEndnote/>
          <w:docGrid w:linePitch="360"/>
        </w:sectPr>
      </w:pPr>
      <w:bookmarkStart w:id="5" w:name="bookmark5"/>
    </w:p>
    <w:p w:rsidR="00242291" w:rsidRDefault="00242291" w:rsidP="00AF47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cs-CZ" w:eastAsia="cs-CZ"/>
        </w:rPr>
      </w:pPr>
    </w:p>
    <w:p w:rsidR="00AF473C" w:rsidRPr="00F025A9" w:rsidRDefault="00AF473C" w:rsidP="00DB247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Příspívací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 xml:space="preserve">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spoluúdové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 xml:space="preserve"> a jich příspěvky v r. 1870.</w:t>
      </w:r>
      <w:bookmarkEnd w:id="5"/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Slavná obec k. 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města Budějovic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15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zl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—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Paní Emilie Bártová, 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choť dra a advokáta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12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zl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6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0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Athanasius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Bernhard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opat a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zemský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prelát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12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zl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60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Leopold Bělohlávek, majitel skladu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lučebnických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praeparátů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12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zl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60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DB247C" w:rsidRPr="00DB247C" w:rsidRDefault="00DB247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Karel Binder, 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obchodník ve víně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AF473C" w:rsidRPr="00F025A9" w:rsidRDefault="00DB247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Pan Š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imon </w:t>
      </w:r>
      <w:proofErr w:type="spellStart"/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Bunzel</w:t>
      </w:r>
      <w:proofErr w:type="spellEnd"/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kupec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Vysokor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paní hraběnka Louise z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Clam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-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Martiniců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12zl. 60kr.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paní hraběnka z Černínů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h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raběnka z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Coloredů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12zl. 60kr.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Vysokor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pan hrabě Jaromír. Černín Chud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enic,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k. komoří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26zl. 25kr.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J. paní kněžna Gabriela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Ditrichsteinová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rozen. 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h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raběnka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z Vratislavů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60</w:t>
      </w:r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AF473C" w:rsidRPr="00F025A9" w:rsidRDefault="00DB247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</w:t>
      </w:r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Bernard </w:t>
      </w:r>
      <w:proofErr w:type="spellStart"/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Fürth</w:t>
      </w:r>
      <w:proofErr w:type="spellEnd"/>
      <w:r w:rsidR="00AF473C"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továrník v Sušici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AF473C" w:rsidRPr="00F025A9" w:rsidRDefault="00AF473C" w:rsidP="00DB247C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lastRenderedPageBreak/>
        <w:t xml:space="preserve">J. J. pan kníže </w:t>
      </w:r>
      <w:proofErr w:type="spellStart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Maximilian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Fürst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enberg</w:t>
      </w:r>
      <w:proofErr w:type="spellEnd"/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20</w:t>
      </w:r>
      <w:r w:rsidR="00DB247C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zl. </w:t>
      </w:r>
      <w:r w:rsidRPr="00F025A9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—</w:t>
      </w:r>
      <w:r w:rsidR="00DB247C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DB247C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DB247C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Frant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Fiala, děkan a kanovník kapitoly Vyše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softHyphen/>
        <w:t xml:space="preserve">hradské 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Jeho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hrahě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Karel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Grünne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polní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zbrojmistr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Pánové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Frant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Josef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Gründ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a synové, bankéři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Paní J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ohanka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Güntherová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statkářka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*)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Jeho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pan František d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e Paula hrabě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Harrach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ve Vídni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Její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paní Anna hrab.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Harrachová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kněžna z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Lobkoviců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ve Víd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ni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Pánové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Haase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-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ové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bratří, továrníci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Havel rytíř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Hochberger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MDr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.,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k.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lázební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lékař v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Karlovarech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nejdůst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Jan Valerián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J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irsík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biskup v Budějo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softHyphen/>
        <w:t xml:space="preserve">vicích 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Jan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Kiemann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JUDr. a zemský advokát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FA28CB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A. E.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Komers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rada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domain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pan hrabě Jan Kolovra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t-Krakovský,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k. tajný rada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Její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paní kněžna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Kinská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hraběnka z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Colloredo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-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Mannsfeldů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Jeho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kníže Ferdinand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Kinský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etc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Vysokor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paní hraběnka Ma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rie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Kinská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hraběnka z Čer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nínů, složila v r. 1871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„ — „</w:t>
      </w:r>
    </w:p>
    <w:p w:rsidR="00FA28CB" w:rsidRDefault="00FA28CB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Josef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Kutzer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továrník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Důstoj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pán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Maxmilian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Lipsch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prelát a opat v Teplé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Jan rytíř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Liebig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továrník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Gustav rytíř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Adlerfeld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velkostatkář, příspěvky za léta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1868 a 1869 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25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zl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20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FA28CB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Antonín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Meisner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., kupec</w:t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Paní Barbara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Michaelisová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Její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Exc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paní hraběnka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Filipína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Nosticová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hrab. z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Nostic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-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Rhineků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Pan Vojtěch Náprstek, měšťan a domácí pán v Praze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František Pelikán, kanovník a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arcidiakon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...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Pánov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é bratří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Porgesové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továrníci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He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řmann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Půhoný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továrník strojů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Vysokor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hrabě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Frant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Pachta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-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Reihofen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velkostatkář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J. paní kněžna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Adelheida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Rohanová,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roz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kněžna z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Loewenstein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-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Vertheimů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Jan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Nep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Rot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ter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, Dr.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Th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., opat Benediktinů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Benediat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ry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tíř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Ritterstein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velkostatkář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—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Pan Jan Bohumil Richter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20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zl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—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Pan Antonín Richter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Pan Leopold Al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Roll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kupec a domácí pán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>6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zl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30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J. Em.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Nejdůst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pan Bedřich kardinál arcibiskup, kníže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Švarcenberk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Karel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svob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pán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Schlosser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JUDr. a zemský advokát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. p. Norbert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Sichrava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opat a prelát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FA28CB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lastRenderedPageBreak/>
        <w:t>P</w:t>
      </w:r>
      <w:r w:rsidR="002F01AF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án Karel </w:t>
      </w:r>
      <w:proofErr w:type="spellStart"/>
      <w:r w:rsidR="002F01AF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Seeling</w:t>
      </w:r>
      <w:proofErr w:type="spellEnd"/>
      <w:r w:rsidR="002F01AF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JUDr. a zemský advokát</w:t>
      </w:r>
      <w:r w:rsidR="002F01AF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FA28CB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Josef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Stüdl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dřevař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Jan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Sacher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, řiditel panství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Důst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pan Ant. Svobod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a, děkan v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Chomuticích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  <w:t xml:space="preserve">12zl. 60 </w:t>
      </w:r>
      <w:proofErr w:type="spellStart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kr</w:t>
      </w:r>
      <w:proofErr w:type="spellEnd"/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</w:t>
      </w:r>
    </w:p>
    <w:p w:rsidR="002F01AF" w:rsidRPr="002F01AF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u w:val="single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 xml:space="preserve">Pan </w:t>
      </w:r>
      <w:proofErr w:type="spellStart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Frant</w:t>
      </w:r>
      <w:proofErr w:type="spellEnd"/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. Schmidt, kupec</w:t>
      </w: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FA28CB" w:rsidRPr="00FA28CB">
        <w:rPr>
          <w:rFonts w:ascii="Times New Roman" w:eastAsia="Times New Roman" w:hAnsi="Times New Roman" w:cs="Times New Roman"/>
          <w:color w:val="000000"/>
          <w:szCs w:val="17"/>
          <w:u w:val="single"/>
          <w:lang w:val="cs-CZ" w:eastAsia="cs-CZ"/>
        </w:rPr>
        <w:t xml:space="preserve">12 </w:t>
      </w:r>
      <w:proofErr w:type="spellStart"/>
      <w:r w:rsidR="00FA28CB" w:rsidRPr="00FA28CB">
        <w:rPr>
          <w:rFonts w:ascii="Times New Roman" w:eastAsia="Times New Roman" w:hAnsi="Times New Roman" w:cs="Times New Roman"/>
          <w:color w:val="000000"/>
          <w:szCs w:val="17"/>
          <w:u w:val="single"/>
          <w:lang w:val="cs-CZ" w:eastAsia="cs-CZ"/>
        </w:rPr>
        <w:t>zl</w:t>
      </w:r>
      <w:proofErr w:type="spellEnd"/>
      <w:r w:rsidR="00FA28CB" w:rsidRPr="00FA28CB">
        <w:rPr>
          <w:rFonts w:ascii="Times New Roman" w:eastAsia="Times New Roman" w:hAnsi="Times New Roman" w:cs="Times New Roman"/>
          <w:color w:val="000000"/>
          <w:szCs w:val="17"/>
          <w:u w:val="single"/>
          <w:lang w:val="cs-CZ" w:eastAsia="cs-CZ"/>
        </w:rPr>
        <w:t xml:space="preserve">. 60 </w:t>
      </w:r>
      <w:proofErr w:type="spellStart"/>
      <w:r w:rsidR="00FA28CB" w:rsidRPr="00FA28CB">
        <w:rPr>
          <w:rFonts w:ascii="Times New Roman" w:eastAsia="Times New Roman" w:hAnsi="Times New Roman" w:cs="Times New Roman"/>
          <w:color w:val="000000"/>
          <w:szCs w:val="17"/>
          <w:u w:val="single"/>
          <w:lang w:val="cs-CZ" w:eastAsia="cs-CZ"/>
        </w:rPr>
        <w:t>kr</w:t>
      </w:r>
      <w:proofErr w:type="spellEnd"/>
      <w:r w:rsidR="00FA28CB" w:rsidRPr="00FA28CB">
        <w:rPr>
          <w:rFonts w:ascii="Times New Roman" w:eastAsia="Times New Roman" w:hAnsi="Times New Roman" w:cs="Times New Roman"/>
          <w:color w:val="000000"/>
          <w:szCs w:val="17"/>
          <w:u w:val="single"/>
          <w:lang w:val="cs-CZ" w:eastAsia="cs-CZ"/>
        </w:rPr>
        <w:t>.</w:t>
      </w:r>
    </w:p>
    <w:p w:rsidR="00E53625" w:rsidRDefault="00501DF3" w:rsidP="00E53625">
      <w:pPr>
        <w:tabs>
          <w:tab w:val="right" w:pos="8640"/>
        </w:tabs>
        <w:spacing w:after="120" w:line="240" w:lineRule="auto"/>
        <w:ind w:left="6030"/>
        <w:rPr>
          <w:rFonts w:ascii="Times New Roman" w:eastAsia="Times New Roman" w:hAnsi="Times New Roman" w:cs="Times New Roman"/>
          <w:b/>
          <w:color w:val="000000"/>
          <w:szCs w:val="17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Úhrn</w:t>
      </w:r>
      <w:r w:rsidR="00FA28CB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ab/>
      </w:r>
      <w:r w:rsidR="002F01AF" w:rsidRPr="002F01AF">
        <w:rPr>
          <w:rFonts w:ascii="Times New Roman" w:eastAsia="Times New Roman" w:hAnsi="Times New Roman" w:cs="Times New Roman"/>
          <w:b/>
          <w:color w:val="000000"/>
          <w:szCs w:val="17"/>
          <w:lang w:val="cs-CZ" w:eastAsia="cs-CZ"/>
        </w:rPr>
        <w:t>679zl. 15kr.</w:t>
      </w:r>
    </w:p>
    <w:p w:rsidR="00E53625" w:rsidRDefault="00E53625" w:rsidP="00E53625">
      <w:pPr>
        <w:tabs>
          <w:tab w:val="right" w:pos="8640"/>
        </w:tabs>
        <w:spacing w:after="120" w:line="240" w:lineRule="auto"/>
        <w:ind w:left="6030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bookmarkStart w:id="6" w:name="_GoBack"/>
      <w:bookmarkEnd w:id="6"/>
    </w:p>
    <w:p w:rsidR="002F01AF" w:rsidRPr="002F01AF" w:rsidRDefault="00E53625" w:rsidP="00E53625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  <w:r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*)</w:t>
      </w:r>
      <w:r w:rsidR="002F01AF" w:rsidRPr="002F01AF"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  <w:t>Zásobuje ústav co spoluúd potřebnou cichorií.</w:t>
      </w:r>
    </w:p>
    <w:p w:rsidR="002F01AF" w:rsidRPr="00F025A9" w:rsidRDefault="002F01AF" w:rsidP="002F01AF">
      <w:pPr>
        <w:tabs>
          <w:tab w:val="right" w:pos="86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Cs w:val="17"/>
          <w:lang w:val="cs-CZ" w:eastAsia="cs-CZ"/>
        </w:rPr>
      </w:pPr>
    </w:p>
    <w:p w:rsidR="00953E9B" w:rsidRDefault="00953E9B" w:rsidP="00AF473C">
      <w:pPr>
        <w:spacing w:after="0" w:line="240" w:lineRule="auto"/>
        <w:ind w:left="360"/>
        <w:jc w:val="center"/>
        <w:rPr>
          <w:rFonts w:ascii="Georgia" w:eastAsia="Times New Roman" w:hAnsi="Georgia" w:cs="Georgia"/>
          <w:bCs/>
          <w:color w:val="000000"/>
          <w:sz w:val="36"/>
          <w:szCs w:val="19"/>
          <w:lang w:val="cs-CZ" w:eastAsia="cs-CZ"/>
        </w:rPr>
      </w:pPr>
    </w:p>
    <w:p w:rsidR="00AF473C" w:rsidRPr="00AF473C" w:rsidRDefault="00AF473C" w:rsidP="00AF473C">
      <w:pPr>
        <w:spacing w:after="0" w:line="240" w:lineRule="auto"/>
        <w:ind w:left="360"/>
        <w:jc w:val="center"/>
        <w:rPr>
          <w:rFonts w:ascii="Georgia" w:eastAsia="Times New Roman" w:hAnsi="Georgia" w:cs="Georgia"/>
          <w:bCs/>
          <w:color w:val="000000"/>
          <w:sz w:val="36"/>
          <w:szCs w:val="19"/>
          <w:lang w:val="cs-CZ" w:eastAsia="cs-CZ"/>
        </w:rPr>
      </w:pPr>
    </w:p>
    <w:p w:rsidR="00953E9B" w:rsidRDefault="00953E9B" w:rsidP="00BC36A2">
      <w:pPr>
        <w:spacing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</w:p>
    <w:p w:rsidR="00953E9B" w:rsidRDefault="00953E9B">
      <w:pP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  <w: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br w:type="page"/>
      </w:r>
    </w:p>
    <w:p w:rsidR="00BC36A2" w:rsidRPr="00BC36A2" w:rsidRDefault="00953E9B" w:rsidP="00BC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val="cs-CZ"/>
        </w:rPr>
      </w:pPr>
      <w:r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lastRenderedPageBreak/>
        <w:t>Ú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t>čet</w:t>
      </w:r>
    </w:p>
    <w:p w:rsidR="00953E9B" w:rsidRDefault="00953E9B" w:rsidP="00953E9B">
      <w:pPr>
        <w:jc w:val="both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953E9B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všech příjmů a vydání jednoty a ústavu pro zaopatření a za</w:t>
      </w:r>
      <w:r w:rsidRPr="00953E9B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softHyphen/>
        <w:t>městnání dospělých slepc</w:t>
      </w:r>
      <w:r w:rsidR="00BB23E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ů v Čechách na rok 1870</w:t>
      </w:r>
      <w:r w:rsidRPr="00953E9B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, s výkazem jmění kmenového.</w:t>
      </w:r>
    </w:p>
    <w:p w:rsidR="00953E9B" w:rsidRPr="00953E9B" w:rsidRDefault="00BB23E4" w:rsidP="00953E9B">
      <w:pPr>
        <w:jc w:val="both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>
            <wp:extent cx="5733415" cy="7083425"/>
            <wp:effectExtent l="0" t="0" r="635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A" w:rsidRDefault="000479CA" w:rsidP="00BC36A2">
      <w:pPr>
        <w:jc w:val="center"/>
        <w:rPr>
          <w:sz w:val="44"/>
        </w:rPr>
      </w:pPr>
    </w:p>
    <w:p w:rsidR="00953E9B" w:rsidRDefault="00AF473C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8785225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A" w:rsidRDefault="00AF473C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7048500"/>
            <wp:effectExtent l="0" t="0" r="63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914" w:rsidRDefault="004C7914" w:rsidP="004C7914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</w:p>
    <w:p w:rsidR="004C7914" w:rsidRPr="004C7914" w:rsidRDefault="00953E9B" w:rsidP="004C7914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V Praze, dne </w:t>
      </w:r>
      <w:r w:rsidR="00AF473C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3</w:t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1. </w:t>
      </w:r>
      <w:r w:rsidR="00AF473C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prosince</w:t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 1870</w:t>
      </w:r>
      <w:r w:rsidR="004C7914"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.</w:t>
      </w:r>
    </w:p>
    <w:p w:rsidR="004C7914" w:rsidRPr="004C7914" w:rsidRDefault="004C7914" w:rsidP="004C791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val="cs-CZ"/>
        </w:rPr>
      </w:pPr>
    </w:p>
    <w:p w:rsidR="004C7914" w:rsidRPr="004C7914" w:rsidRDefault="00953E9B" w:rsidP="004C7914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Štěp.</w:t>
      </w:r>
      <w:r w:rsidR="004C7914" w:rsidRPr="004C7914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 xml:space="preserve"> Sekáč,</w:t>
      </w:r>
    </w:p>
    <w:p w:rsidR="004C7914" w:rsidRDefault="004C7914" w:rsidP="004C7914">
      <w:pPr>
        <w:tabs>
          <w:tab w:val="left" w:pos="7215"/>
          <w:tab w:val="right" w:pos="9029"/>
        </w:tabs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r w:rsidRP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účetní.</w:t>
      </w:r>
    </w:p>
    <w:p w:rsidR="00501DF3" w:rsidRPr="00501DF3" w:rsidRDefault="004C7914" w:rsidP="00501DF3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br w:type="page"/>
      </w:r>
    </w:p>
    <w:p w:rsidR="00501DF3" w:rsidRPr="0082409E" w:rsidRDefault="00501DF3" w:rsidP="00501DF3">
      <w:pPr>
        <w:jc w:val="center"/>
        <w:rPr>
          <w:rFonts w:ascii="Century Schoolbook" w:eastAsia="Times New Roman" w:hAnsi="Century Schoolbook" w:cs="Century Schoolbook"/>
          <w:color w:val="000000"/>
          <w:sz w:val="40"/>
          <w:szCs w:val="15"/>
          <w:lang w:val="cs-CZ" w:eastAsia="cs-CZ"/>
        </w:rPr>
      </w:pPr>
      <w:r w:rsidRPr="0082409E">
        <w:rPr>
          <w:rFonts w:ascii="Century Schoolbook" w:eastAsia="Times New Roman" w:hAnsi="Century Schoolbook" w:cs="Century Schoolbook"/>
          <w:b/>
          <w:bCs/>
          <w:color w:val="000000"/>
          <w:sz w:val="40"/>
          <w:szCs w:val="15"/>
          <w:lang w:val="cs-CZ" w:eastAsia="cs-CZ"/>
        </w:rPr>
        <w:lastRenderedPageBreak/>
        <w:t>Majetek ústavu v usedlostech</w:t>
      </w:r>
      <w:r w:rsidRPr="0082409E">
        <w:rPr>
          <w:rFonts w:ascii="Century Schoolbook" w:eastAsia="Times New Roman" w:hAnsi="Century Schoolbook" w:cs="Century Schoolbook"/>
          <w:color w:val="000000"/>
          <w:sz w:val="40"/>
          <w:szCs w:val="15"/>
          <w:lang w:val="cs-CZ" w:eastAsia="cs-CZ"/>
        </w:rPr>
        <w:t>,</w:t>
      </w:r>
    </w:p>
    <w:p w:rsidR="00501DF3" w:rsidRPr="00501DF3" w:rsidRDefault="00501DF3" w:rsidP="00501DF3">
      <w:pPr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501DF3" w:rsidRPr="00501DF3" w:rsidRDefault="00501DF3" w:rsidP="00501DF3">
      <w:pPr>
        <w:numPr>
          <w:ilvl w:val="0"/>
          <w:numId w:val="5"/>
        </w:numPr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 xml:space="preserve">Dr. prof. A. </w:t>
      </w:r>
      <w:proofErr w:type="spellStart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Klárem</w:t>
      </w:r>
      <w:proofErr w:type="spellEnd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založená zahrada, u věže Daliborky.</w:t>
      </w:r>
    </w:p>
    <w:p w:rsidR="00501DF3" w:rsidRPr="00501DF3" w:rsidRDefault="00501DF3" w:rsidP="00501DF3">
      <w:pPr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>Od staletí leželo místo to pusté ladem. J. V. císař Fran</w:t>
      </w: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tišek I. daroval je v r. 1832 dr. prof. A. </w:t>
      </w:r>
      <w:proofErr w:type="spellStart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Klarovi</w:t>
      </w:r>
      <w:proofErr w:type="spellEnd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co </w:t>
      </w:r>
      <w:proofErr w:type="spellStart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emphiteutický</w:t>
      </w:r>
      <w:proofErr w:type="spellEnd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majetek, který v pěknou, stromovím posázenou za</w:t>
      </w: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hradu, zdí obehnanou na své vlastní útraty je </w:t>
      </w:r>
      <w:proofErr w:type="spellStart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obrátiv</w:t>
      </w:r>
      <w:proofErr w:type="spellEnd"/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, slepcům ústavu ním založeným pro vyražení daroval v r. 1835. Od té doby jest zahrada tato nerozlučný majetek ústavu.</w:t>
      </w:r>
    </w:p>
    <w:p w:rsidR="00501DF3" w:rsidRPr="00501DF3" w:rsidRDefault="00501DF3" w:rsidP="00501DF3">
      <w:pPr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>V roce 1849 byl k zahradě vystaven domek pod čís. 192—I</w:t>
      </w:r>
      <w:r w:rsidR="0082409E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V</w:t>
      </w: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.</w:t>
      </w:r>
    </w:p>
    <w:p w:rsidR="0082409E" w:rsidRDefault="00501DF3" w:rsidP="0082409E">
      <w:pPr>
        <w:numPr>
          <w:ilvl w:val="0"/>
          <w:numId w:val="5"/>
        </w:numPr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  <w:t>Obydlené stavení se dvorem a zahradou, č. p. 1</w:t>
      </w: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31 na Malé straně, pozůstávajíc</w:t>
      </w:r>
      <w:r w:rsidRPr="00501DF3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a) ze starého domu, — b) nového domu a c) z kostela u sv. Rafaela.</w:t>
      </w:r>
    </w:p>
    <w:p w:rsidR="0082409E" w:rsidRDefault="0082409E" w:rsidP="0082409E">
      <w:pPr>
        <w:ind w:left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501DF3" w:rsidRPr="0082409E" w:rsidRDefault="00501DF3" w:rsidP="0082409E">
      <w:pPr>
        <w:ind w:left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82409E">
        <w:rPr>
          <w:rFonts w:ascii="Century Schoolbook" w:eastAsia="Times New Roman" w:hAnsi="Century Schoolbook" w:cs="Century Schoolbook"/>
          <w:b/>
          <w:color w:val="000000"/>
          <w:sz w:val="28"/>
          <w:szCs w:val="15"/>
          <w:lang w:val="cs-CZ" w:eastAsia="cs-CZ"/>
        </w:rPr>
        <w:t>Ředitelství jednoty a ústavu pro zaopatření a zaměstnání dospělých slepců v Čechách.</w:t>
      </w:r>
    </w:p>
    <w:p w:rsidR="004C7914" w:rsidRPr="00501DF3" w:rsidRDefault="004C7914" w:rsidP="00501DF3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sectPr w:rsidR="004C7914" w:rsidRPr="00501DF3" w:rsidSect="00AF473C">
      <w:type w:val="continuous"/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788623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15160F95"/>
    <w:multiLevelType w:val="hybridMultilevel"/>
    <w:tmpl w:val="12D2592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860B6"/>
    <w:multiLevelType w:val="hybridMultilevel"/>
    <w:tmpl w:val="E1F89FC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5ED44676"/>
    <w:multiLevelType w:val="hybridMultilevel"/>
    <w:tmpl w:val="EEBC6264"/>
    <w:lvl w:ilvl="0" w:tplc="07B6191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8C69E1"/>
    <w:multiLevelType w:val="multilevel"/>
    <w:tmpl w:val="18B2A5FA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6A2"/>
    <w:rsid w:val="000479CA"/>
    <w:rsid w:val="00176A33"/>
    <w:rsid w:val="001D6D93"/>
    <w:rsid w:val="002020F8"/>
    <w:rsid w:val="00203DB7"/>
    <w:rsid w:val="002063C3"/>
    <w:rsid w:val="002105FC"/>
    <w:rsid w:val="00242291"/>
    <w:rsid w:val="002746E3"/>
    <w:rsid w:val="002B5D1F"/>
    <w:rsid w:val="002F01AF"/>
    <w:rsid w:val="003C2216"/>
    <w:rsid w:val="003D2E2B"/>
    <w:rsid w:val="003F2679"/>
    <w:rsid w:val="004C7914"/>
    <w:rsid w:val="004F30F4"/>
    <w:rsid w:val="00501DF3"/>
    <w:rsid w:val="00543ED9"/>
    <w:rsid w:val="00544F17"/>
    <w:rsid w:val="00667CC2"/>
    <w:rsid w:val="006B1E6D"/>
    <w:rsid w:val="00794300"/>
    <w:rsid w:val="008061C1"/>
    <w:rsid w:val="0082409E"/>
    <w:rsid w:val="00885CC3"/>
    <w:rsid w:val="009267B1"/>
    <w:rsid w:val="00953E9B"/>
    <w:rsid w:val="009E4985"/>
    <w:rsid w:val="00A04D56"/>
    <w:rsid w:val="00A23B9B"/>
    <w:rsid w:val="00AF473C"/>
    <w:rsid w:val="00B300C4"/>
    <w:rsid w:val="00BB23E4"/>
    <w:rsid w:val="00BC36A2"/>
    <w:rsid w:val="00C1065B"/>
    <w:rsid w:val="00C70A48"/>
    <w:rsid w:val="00C95E2B"/>
    <w:rsid w:val="00CF277A"/>
    <w:rsid w:val="00CF40EC"/>
    <w:rsid w:val="00DB247C"/>
    <w:rsid w:val="00E53625"/>
    <w:rsid w:val="00F01551"/>
    <w:rsid w:val="00F025A9"/>
    <w:rsid w:val="00F4695B"/>
    <w:rsid w:val="00F5582A"/>
    <w:rsid w:val="00FA2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A48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4F1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4229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0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12</Pages>
  <Words>2336</Words>
  <Characters>13789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</dc:creator>
  <cp:keywords/>
  <dc:description/>
  <cp:lastModifiedBy>vachule</cp:lastModifiedBy>
  <cp:revision>8</cp:revision>
  <dcterms:created xsi:type="dcterms:W3CDTF">2017-06-11T13:54:00Z</dcterms:created>
  <dcterms:modified xsi:type="dcterms:W3CDTF">2017-10-10T13:42:00Z</dcterms:modified>
</cp:coreProperties>
</file>